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C9" w:rsidRPr="00843AC9" w:rsidRDefault="00843AC9" w:rsidP="00843AC9">
      <w:pPr>
        <w:autoSpaceDE w:val="0"/>
        <w:autoSpaceDN w:val="0"/>
        <w:adjustRightInd w:val="0"/>
        <w:jc w:val="right"/>
        <w:rPr>
          <w:b/>
          <w:bCs/>
        </w:rPr>
      </w:pPr>
      <w:r w:rsidRPr="00843AC9">
        <w:rPr>
          <w:b/>
          <w:bCs/>
        </w:rPr>
        <w:t>Приложение №8</w:t>
      </w:r>
    </w:p>
    <w:p w:rsidR="00FD2706" w:rsidRPr="00843AC9" w:rsidRDefault="00FD2706" w:rsidP="00843AC9">
      <w:pPr>
        <w:autoSpaceDE w:val="0"/>
        <w:autoSpaceDN w:val="0"/>
        <w:adjustRightInd w:val="0"/>
        <w:rPr>
          <w:b/>
          <w:bCs/>
        </w:rPr>
      </w:pPr>
    </w:p>
    <w:p w:rsidR="004134AE" w:rsidRPr="00843AC9" w:rsidRDefault="00843AC9" w:rsidP="00274663">
      <w:pPr>
        <w:autoSpaceDE w:val="0"/>
        <w:autoSpaceDN w:val="0"/>
        <w:adjustRightInd w:val="0"/>
        <w:rPr>
          <w:b/>
          <w:bCs/>
        </w:rPr>
      </w:pPr>
      <w:r w:rsidRPr="00843AC9">
        <w:rPr>
          <w:b/>
          <w:bCs/>
        </w:rPr>
        <w:t xml:space="preserve">Критерии </w:t>
      </w:r>
      <w:r w:rsidR="004134AE" w:rsidRPr="00843AC9">
        <w:rPr>
          <w:b/>
          <w:bCs/>
        </w:rPr>
        <w:t>о выплатах стимулирующего характера работникам</w:t>
      </w:r>
      <w:r w:rsidR="00274663">
        <w:rPr>
          <w:b/>
          <w:bCs/>
        </w:rPr>
        <w:t xml:space="preserve"> м</w:t>
      </w:r>
      <w:r w:rsidR="004134AE" w:rsidRPr="00843AC9">
        <w:rPr>
          <w:b/>
          <w:bCs/>
        </w:rPr>
        <w:t xml:space="preserve">униципального бюджетного </w:t>
      </w:r>
      <w:r w:rsidR="00274663">
        <w:rPr>
          <w:b/>
          <w:bCs/>
        </w:rPr>
        <w:t>обще</w:t>
      </w:r>
      <w:r w:rsidR="004134AE" w:rsidRPr="00843AC9">
        <w:rPr>
          <w:b/>
          <w:bCs/>
        </w:rPr>
        <w:t>образовательного учреждения</w:t>
      </w:r>
    </w:p>
    <w:p w:rsidR="00166055" w:rsidRPr="00843AC9" w:rsidRDefault="00274663" w:rsidP="00843AC9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Ново-Горкинской</w:t>
      </w:r>
      <w:proofErr w:type="spellEnd"/>
      <w:r>
        <w:rPr>
          <w:b/>
          <w:bCs/>
        </w:rPr>
        <w:t xml:space="preserve"> средней школы.</w:t>
      </w:r>
    </w:p>
    <w:p w:rsidR="00166055" w:rsidRPr="00843AC9" w:rsidRDefault="00166055">
      <w:pPr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  <w:gridCol w:w="1417"/>
        <w:gridCol w:w="426"/>
        <w:gridCol w:w="3969"/>
      </w:tblGrid>
      <w:tr w:rsidR="00166055" w:rsidRPr="00843AC9" w:rsidTr="00E215F2">
        <w:tc>
          <w:tcPr>
            <w:tcW w:w="9464" w:type="dxa"/>
          </w:tcPr>
          <w:p w:rsidR="00166055" w:rsidRPr="00843AC9" w:rsidRDefault="00166055" w:rsidP="00E215F2">
            <w:pPr>
              <w:jc w:val="center"/>
              <w:rPr>
                <w:b/>
              </w:rPr>
            </w:pPr>
            <w:r w:rsidRPr="00843AC9">
              <w:rPr>
                <w:b/>
              </w:rPr>
              <w:t>Критерии и его показатели</w:t>
            </w:r>
          </w:p>
        </w:tc>
        <w:tc>
          <w:tcPr>
            <w:tcW w:w="1417" w:type="dxa"/>
          </w:tcPr>
          <w:p w:rsidR="00166055" w:rsidRPr="00843AC9" w:rsidRDefault="00166055" w:rsidP="00E215F2">
            <w:pPr>
              <w:jc w:val="center"/>
              <w:rPr>
                <w:b/>
              </w:rPr>
            </w:pPr>
            <w:r w:rsidRPr="00843AC9">
              <w:rPr>
                <w:b/>
              </w:rPr>
              <w:t>Баллы</w:t>
            </w:r>
          </w:p>
        </w:tc>
        <w:tc>
          <w:tcPr>
            <w:tcW w:w="4395" w:type="dxa"/>
            <w:gridSpan w:val="2"/>
          </w:tcPr>
          <w:p w:rsidR="00166055" w:rsidRPr="00843AC9" w:rsidRDefault="00166055" w:rsidP="00E215F2">
            <w:pPr>
              <w:jc w:val="center"/>
              <w:rPr>
                <w:b/>
              </w:rPr>
            </w:pPr>
            <w:r w:rsidRPr="00843AC9">
              <w:rPr>
                <w:b/>
              </w:rPr>
              <w:t>Подтверждающие документы</w:t>
            </w:r>
          </w:p>
        </w:tc>
      </w:tr>
      <w:tr w:rsidR="00166055" w:rsidRPr="00843AC9" w:rsidTr="00E215F2">
        <w:tc>
          <w:tcPr>
            <w:tcW w:w="15276" w:type="dxa"/>
            <w:gridSpan w:val="4"/>
          </w:tcPr>
          <w:p w:rsidR="00166055" w:rsidRPr="00843AC9" w:rsidRDefault="00166055" w:rsidP="0061022F">
            <w:pPr>
              <w:jc w:val="center"/>
              <w:rPr>
                <w:b/>
              </w:rPr>
            </w:pPr>
            <w:r w:rsidRPr="00843AC9">
              <w:rPr>
                <w:b/>
              </w:rPr>
              <w:t>Критерий 1: Учебные достижения обучающихся (формирование учебных компетенций)</w:t>
            </w:r>
            <w:r w:rsidR="002A5930" w:rsidRPr="00843AC9">
              <w:rPr>
                <w:b/>
              </w:rPr>
              <w:t xml:space="preserve"> (</w:t>
            </w:r>
            <w:proofErr w:type="gramStart"/>
            <w:r w:rsidR="002A5930" w:rsidRPr="00843AC9">
              <w:rPr>
                <w:b/>
                <w:lang w:val="en-US"/>
              </w:rPr>
              <w:t>m</w:t>
            </w:r>
            <w:proofErr w:type="gramEnd"/>
            <w:r w:rsidR="002A5930" w:rsidRPr="00843AC9">
              <w:rPr>
                <w:b/>
              </w:rPr>
              <w:t xml:space="preserve">ах </w:t>
            </w:r>
            <w:r w:rsidR="00843AC9">
              <w:rPr>
                <w:b/>
              </w:rPr>
              <w:t>175б</w:t>
            </w:r>
            <w:r w:rsidR="002A5930" w:rsidRPr="00843AC9">
              <w:rPr>
                <w:b/>
              </w:rPr>
              <w:t>)</w:t>
            </w:r>
          </w:p>
          <w:p w:rsidR="00110AED" w:rsidRPr="00843AC9" w:rsidRDefault="00110AED">
            <w:pPr>
              <w:rPr>
                <w:b/>
              </w:rPr>
            </w:pPr>
          </w:p>
        </w:tc>
      </w:tr>
      <w:tr w:rsidR="00166055" w:rsidRPr="00843AC9" w:rsidTr="00785740">
        <w:tc>
          <w:tcPr>
            <w:tcW w:w="9464" w:type="dxa"/>
          </w:tcPr>
          <w:p w:rsidR="00166055" w:rsidRPr="00843AC9" w:rsidRDefault="00166055">
            <w:pPr>
              <w:rPr>
                <w:b/>
              </w:rPr>
            </w:pPr>
            <w:r w:rsidRPr="00843AC9">
              <w:rPr>
                <w:b/>
              </w:rPr>
              <w:t>1.1 Официально зафиксированные достижения учащихся по данным внешней аттестации различного типа:</w:t>
            </w:r>
          </w:p>
          <w:p w:rsidR="00E91641" w:rsidRPr="00843AC9" w:rsidRDefault="00E91641" w:rsidP="00E91641">
            <w:r w:rsidRPr="00843AC9">
              <w:t>1.При показателе выше среднего по району</w:t>
            </w:r>
          </w:p>
          <w:p w:rsidR="00E91641" w:rsidRPr="00843AC9" w:rsidRDefault="00E91641" w:rsidP="00E91641">
            <w:r w:rsidRPr="00843AC9">
              <w:t>2.При показателе на уровне района</w:t>
            </w:r>
          </w:p>
          <w:p w:rsidR="00110AED" w:rsidRPr="00843AC9" w:rsidRDefault="00E91641" w:rsidP="00E91641">
            <w:r w:rsidRPr="00843AC9">
              <w:t xml:space="preserve">3.При отсутствии учащихся, получивших неудовлетворительные оценки      </w:t>
            </w:r>
          </w:p>
          <w:p w:rsidR="00E91641" w:rsidRPr="00843AC9" w:rsidRDefault="00E91641" w:rsidP="00E91641">
            <w:r w:rsidRPr="00843AC9">
              <w:t xml:space="preserve">               </w:t>
            </w:r>
          </w:p>
        </w:tc>
        <w:tc>
          <w:tcPr>
            <w:tcW w:w="1843" w:type="dxa"/>
            <w:gridSpan w:val="2"/>
          </w:tcPr>
          <w:p w:rsidR="00166055" w:rsidRPr="00843AC9" w:rsidRDefault="00166055"/>
          <w:p w:rsidR="00E91641" w:rsidRPr="00843AC9" w:rsidRDefault="00E91641"/>
          <w:p w:rsidR="00E91641" w:rsidRPr="00843AC9" w:rsidRDefault="0091474A">
            <w:r w:rsidRPr="00843AC9">
              <w:t>5</w:t>
            </w:r>
          </w:p>
          <w:p w:rsidR="00E91641" w:rsidRPr="00843AC9" w:rsidRDefault="0091474A">
            <w:r w:rsidRPr="00843AC9">
              <w:t>4</w:t>
            </w:r>
          </w:p>
          <w:p w:rsidR="00E91641" w:rsidRPr="00843AC9" w:rsidRDefault="00E91641">
            <w:r w:rsidRPr="00843AC9">
              <w:t>3</w:t>
            </w:r>
          </w:p>
          <w:p w:rsidR="0091474A" w:rsidRPr="00843AC9" w:rsidRDefault="0091474A">
            <w:r w:rsidRPr="00843AC9">
              <w:t>Мах 26 б</w:t>
            </w:r>
          </w:p>
        </w:tc>
        <w:tc>
          <w:tcPr>
            <w:tcW w:w="3969" w:type="dxa"/>
          </w:tcPr>
          <w:p w:rsidR="00166055" w:rsidRPr="00843AC9" w:rsidRDefault="00E91641">
            <w:r w:rsidRPr="00843AC9">
              <w:t>Результаты аттестации, муниципальных срезов.</w:t>
            </w:r>
          </w:p>
        </w:tc>
      </w:tr>
      <w:tr w:rsidR="00166055" w:rsidRPr="00843AC9" w:rsidTr="00785740">
        <w:tc>
          <w:tcPr>
            <w:tcW w:w="9464" w:type="dxa"/>
          </w:tcPr>
          <w:p w:rsidR="00166055" w:rsidRPr="00843AC9" w:rsidRDefault="00166055">
            <w:pPr>
              <w:rPr>
                <w:b/>
              </w:rPr>
            </w:pPr>
            <w:r w:rsidRPr="00843AC9">
              <w:rPr>
                <w:b/>
              </w:rPr>
              <w:t>1.2</w:t>
            </w:r>
            <w:r w:rsidR="00E91641" w:rsidRPr="00843AC9">
              <w:rPr>
                <w:b/>
              </w:rPr>
              <w:t xml:space="preserve"> Официально зафиксированные достижения учащихся в олимпиадах, конкурсах, соревнованиях, конференциях:</w:t>
            </w:r>
          </w:p>
          <w:p w:rsidR="0063774A" w:rsidRPr="00843AC9" w:rsidRDefault="00E91641">
            <w:r w:rsidRPr="00843AC9">
              <w:t>1.</w:t>
            </w:r>
            <w:r w:rsidR="0063774A" w:rsidRPr="00843AC9">
              <w:t>Региональный уровень:</w:t>
            </w:r>
          </w:p>
          <w:p w:rsidR="0063774A" w:rsidRPr="00843AC9" w:rsidRDefault="0063774A">
            <w:r w:rsidRPr="00843AC9">
              <w:t xml:space="preserve">А) </w:t>
            </w:r>
            <w:r w:rsidR="00E91641" w:rsidRPr="00843AC9">
              <w:t>участ</w:t>
            </w:r>
            <w:r w:rsidRPr="00843AC9">
              <w:t>ие</w:t>
            </w:r>
          </w:p>
          <w:p w:rsidR="0063774A" w:rsidRPr="00843AC9" w:rsidRDefault="0063774A">
            <w:r w:rsidRPr="00843AC9">
              <w:t>Б) 1-3 место</w:t>
            </w:r>
          </w:p>
          <w:p w:rsidR="00E91641" w:rsidRPr="00843AC9" w:rsidRDefault="0063774A">
            <w:r w:rsidRPr="00843AC9">
              <w:t xml:space="preserve">В) </w:t>
            </w:r>
            <w:r w:rsidR="00785740" w:rsidRPr="00843AC9">
              <w:t>4-10</w:t>
            </w:r>
            <w:r w:rsidRPr="00843AC9">
              <w:t xml:space="preserve"> место</w:t>
            </w:r>
          </w:p>
          <w:p w:rsidR="0063774A" w:rsidRPr="00843AC9" w:rsidRDefault="00E91641">
            <w:r w:rsidRPr="00843AC9">
              <w:t>2.Муниципальный уровень</w:t>
            </w:r>
          </w:p>
          <w:p w:rsidR="0063774A" w:rsidRPr="00843AC9" w:rsidRDefault="0063774A">
            <w:r w:rsidRPr="00843AC9">
              <w:t>А) призеры</w:t>
            </w:r>
          </w:p>
          <w:p w:rsidR="00785740" w:rsidRPr="00843AC9" w:rsidRDefault="0063774A">
            <w:r w:rsidRPr="00843AC9">
              <w:t>Б) победители</w:t>
            </w:r>
          </w:p>
          <w:p w:rsidR="0063774A" w:rsidRPr="00843AC9" w:rsidRDefault="00785740">
            <w:r w:rsidRPr="00843AC9">
              <w:t>В) участие</w:t>
            </w:r>
            <w:r w:rsidR="0063774A" w:rsidRPr="00843AC9">
              <w:t xml:space="preserve">  </w:t>
            </w:r>
            <w:r w:rsidR="0091474A" w:rsidRPr="00843AC9">
              <w:t>(кроме олимпиад)</w:t>
            </w:r>
          </w:p>
          <w:p w:rsidR="00E91641" w:rsidRPr="00843AC9" w:rsidRDefault="00E91641">
            <w:r w:rsidRPr="00843AC9">
              <w:t>3.Школьный уровень (победители и призеры)</w:t>
            </w:r>
          </w:p>
          <w:p w:rsidR="0061022F" w:rsidRPr="00843AC9" w:rsidRDefault="0061022F">
            <w:r w:rsidRPr="00843AC9">
              <w:t>4.Дистанционные олимпиады:</w:t>
            </w:r>
          </w:p>
          <w:p w:rsidR="0061022F" w:rsidRPr="00843AC9" w:rsidRDefault="0061022F">
            <w:r w:rsidRPr="00843AC9">
              <w:t xml:space="preserve">А) </w:t>
            </w:r>
            <w:r w:rsidR="0063774A" w:rsidRPr="00843AC9">
              <w:t xml:space="preserve">за участие </w:t>
            </w:r>
          </w:p>
          <w:p w:rsidR="009C5DD7" w:rsidRPr="00843AC9" w:rsidRDefault="0063774A">
            <w:r w:rsidRPr="00843AC9">
              <w:t>Б) победители и призёры федерального уровня</w:t>
            </w:r>
          </w:p>
        </w:tc>
        <w:tc>
          <w:tcPr>
            <w:tcW w:w="1843" w:type="dxa"/>
            <w:gridSpan w:val="2"/>
          </w:tcPr>
          <w:p w:rsidR="00110AED" w:rsidRPr="00843AC9" w:rsidRDefault="00843AC9">
            <w:r w:rsidRPr="00843AC9">
              <w:rPr>
                <w:b/>
              </w:rPr>
              <w:t>Мах 145б</w:t>
            </w:r>
          </w:p>
          <w:p w:rsidR="0091474A" w:rsidRPr="00843AC9" w:rsidRDefault="0091474A"/>
          <w:p w:rsidR="00E91641" w:rsidRPr="00843AC9" w:rsidRDefault="0091474A">
            <w:r w:rsidRPr="00843AC9">
              <w:t>2(за каждого)</w:t>
            </w:r>
          </w:p>
          <w:p w:rsidR="00E91641" w:rsidRPr="00843AC9" w:rsidRDefault="0091474A" w:rsidP="0063774A">
            <w:r w:rsidRPr="00843AC9">
              <w:t>4(за каждого)</w:t>
            </w:r>
          </w:p>
          <w:p w:rsidR="0091474A" w:rsidRPr="00843AC9" w:rsidRDefault="0091474A" w:rsidP="0063774A">
            <w:r w:rsidRPr="00843AC9">
              <w:t>3(за каждого)</w:t>
            </w:r>
          </w:p>
          <w:p w:rsidR="0091474A" w:rsidRPr="00843AC9" w:rsidRDefault="0091474A" w:rsidP="0063774A"/>
          <w:p w:rsidR="0063774A" w:rsidRPr="00843AC9" w:rsidRDefault="0063774A" w:rsidP="0063774A">
            <w:r w:rsidRPr="00843AC9">
              <w:t>2</w:t>
            </w:r>
            <w:r w:rsidR="00785740" w:rsidRPr="00843AC9">
              <w:t>(за каждого)</w:t>
            </w:r>
          </w:p>
          <w:p w:rsidR="0063774A" w:rsidRPr="00843AC9" w:rsidRDefault="0063774A" w:rsidP="0063774A">
            <w:r w:rsidRPr="00843AC9">
              <w:t>3(за каждого)</w:t>
            </w:r>
          </w:p>
          <w:p w:rsidR="00785740" w:rsidRPr="00843AC9" w:rsidRDefault="00785740" w:rsidP="0063774A">
            <w:r w:rsidRPr="00843AC9">
              <w:t xml:space="preserve">2 </w:t>
            </w:r>
          </w:p>
          <w:p w:rsidR="00785740" w:rsidRPr="00843AC9" w:rsidRDefault="00785740" w:rsidP="00785740"/>
          <w:p w:rsidR="00785740" w:rsidRPr="00843AC9" w:rsidRDefault="00785740" w:rsidP="00785740"/>
          <w:p w:rsidR="00785740" w:rsidRPr="00843AC9" w:rsidRDefault="00785740" w:rsidP="00785740">
            <w:r w:rsidRPr="00843AC9">
              <w:t>2(за каждую)</w:t>
            </w:r>
          </w:p>
          <w:p w:rsidR="00785740" w:rsidRPr="00843AC9" w:rsidRDefault="00785740" w:rsidP="00785740">
            <w:r w:rsidRPr="00843AC9">
              <w:t xml:space="preserve">3(за каждого) </w:t>
            </w:r>
          </w:p>
        </w:tc>
        <w:tc>
          <w:tcPr>
            <w:tcW w:w="3969" w:type="dxa"/>
          </w:tcPr>
          <w:p w:rsidR="00166055" w:rsidRPr="00843AC9" w:rsidRDefault="00E91641">
            <w:r w:rsidRPr="00843AC9">
              <w:t>Списки победителей, грамоты лауреатов, призеров, победителей.</w:t>
            </w:r>
          </w:p>
        </w:tc>
      </w:tr>
      <w:tr w:rsidR="00166055" w:rsidRPr="00843AC9" w:rsidTr="00785740">
        <w:tc>
          <w:tcPr>
            <w:tcW w:w="9464" w:type="dxa"/>
          </w:tcPr>
          <w:p w:rsidR="00166055" w:rsidRPr="00843AC9" w:rsidRDefault="00166055">
            <w:pPr>
              <w:rPr>
                <w:b/>
              </w:rPr>
            </w:pPr>
            <w:r w:rsidRPr="00843AC9">
              <w:rPr>
                <w:b/>
              </w:rPr>
              <w:t>1.3</w:t>
            </w:r>
            <w:r w:rsidR="00994898" w:rsidRPr="00843AC9">
              <w:rPr>
                <w:b/>
              </w:rPr>
              <w:t xml:space="preserve"> Качество знаний учащихся:</w:t>
            </w:r>
          </w:p>
          <w:p w:rsidR="009C5DD7" w:rsidRPr="00843AC9" w:rsidRDefault="009C5DD7">
            <w:r w:rsidRPr="00843AC9">
              <w:t>1. до 30%</w:t>
            </w:r>
          </w:p>
          <w:p w:rsidR="009C5DD7" w:rsidRPr="00843AC9" w:rsidRDefault="009C5DD7">
            <w:r w:rsidRPr="00843AC9">
              <w:t>31%-40%</w:t>
            </w:r>
          </w:p>
          <w:p w:rsidR="009C5DD7" w:rsidRPr="00843AC9" w:rsidRDefault="009C5DD7">
            <w:r w:rsidRPr="00843AC9">
              <w:t>41%-55%</w:t>
            </w:r>
          </w:p>
          <w:p w:rsidR="009C5DD7" w:rsidRPr="00843AC9" w:rsidRDefault="009C5DD7">
            <w:r w:rsidRPr="00843AC9">
              <w:t>56% и выше</w:t>
            </w:r>
          </w:p>
          <w:p w:rsidR="00994898" w:rsidRPr="00843AC9" w:rsidRDefault="009C5DD7">
            <w:r w:rsidRPr="00843AC9">
              <w:t>2</w:t>
            </w:r>
            <w:r w:rsidR="00994898" w:rsidRPr="00843AC9">
              <w:t xml:space="preserve">.Позитивная динамика </w:t>
            </w:r>
            <w:r w:rsidRPr="00843AC9">
              <w:t xml:space="preserve">и стабильность </w:t>
            </w:r>
            <w:r w:rsidR="00994898" w:rsidRPr="00843AC9">
              <w:t xml:space="preserve">уровня </w:t>
            </w:r>
            <w:proofErr w:type="spellStart"/>
            <w:r w:rsidR="00994898" w:rsidRPr="00843AC9">
              <w:t>обученности</w:t>
            </w:r>
            <w:proofErr w:type="spellEnd"/>
            <w:r w:rsidR="00994898" w:rsidRPr="00843AC9">
              <w:t xml:space="preserve"> и «качества знаний» </w:t>
            </w:r>
            <w:r w:rsidR="00994898" w:rsidRPr="00843AC9">
              <w:lastRenderedPageBreak/>
              <w:t>учащихся за предыдущий период</w:t>
            </w:r>
            <w:r w:rsidRPr="00843AC9">
              <w:t xml:space="preserve"> по предмету.</w:t>
            </w:r>
          </w:p>
          <w:p w:rsidR="00785740" w:rsidRPr="00843AC9" w:rsidRDefault="00785740"/>
        </w:tc>
        <w:tc>
          <w:tcPr>
            <w:tcW w:w="1843" w:type="dxa"/>
            <w:gridSpan w:val="2"/>
          </w:tcPr>
          <w:p w:rsidR="00166055" w:rsidRPr="00843AC9" w:rsidRDefault="00994898">
            <w:r w:rsidRPr="00843AC9">
              <w:lastRenderedPageBreak/>
              <w:t xml:space="preserve">  </w:t>
            </w:r>
          </w:p>
          <w:p w:rsidR="00994898" w:rsidRPr="00843AC9" w:rsidRDefault="00785740">
            <w:r w:rsidRPr="00843AC9">
              <w:t>0</w:t>
            </w:r>
          </w:p>
          <w:p w:rsidR="00785740" w:rsidRPr="00843AC9" w:rsidRDefault="00785740">
            <w:r w:rsidRPr="00843AC9">
              <w:t>1</w:t>
            </w:r>
          </w:p>
          <w:p w:rsidR="00785740" w:rsidRPr="00843AC9" w:rsidRDefault="00785740">
            <w:r w:rsidRPr="00843AC9">
              <w:t>2</w:t>
            </w:r>
          </w:p>
          <w:p w:rsidR="00785740" w:rsidRPr="00843AC9" w:rsidRDefault="00785740">
            <w:r w:rsidRPr="00843AC9">
              <w:t>3</w:t>
            </w:r>
          </w:p>
          <w:p w:rsidR="00785740" w:rsidRPr="00843AC9" w:rsidRDefault="00785740">
            <w:r w:rsidRPr="00843AC9">
              <w:t>1</w:t>
            </w:r>
          </w:p>
          <w:p w:rsidR="00994898" w:rsidRPr="00843AC9" w:rsidRDefault="00994898"/>
          <w:p w:rsidR="00785740" w:rsidRPr="00843AC9" w:rsidRDefault="00785740">
            <w:r w:rsidRPr="00843AC9">
              <w:t>Мах 4б</w:t>
            </w:r>
          </w:p>
        </w:tc>
        <w:tc>
          <w:tcPr>
            <w:tcW w:w="3969" w:type="dxa"/>
          </w:tcPr>
          <w:p w:rsidR="00166055" w:rsidRPr="00843AC9" w:rsidRDefault="00994898">
            <w:r w:rsidRPr="00843AC9">
              <w:lastRenderedPageBreak/>
              <w:t>Оценки в учебных журналах. Результаты промежуточной аттестации.</w:t>
            </w:r>
          </w:p>
        </w:tc>
      </w:tr>
      <w:tr w:rsidR="00166055" w:rsidRPr="00843AC9" w:rsidTr="00E215F2">
        <w:tc>
          <w:tcPr>
            <w:tcW w:w="15276" w:type="dxa"/>
            <w:gridSpan w:val="4"/>
          </w:tcPr>
          <w:p w:rsidR="00166055" w:rsidRPr="00843AC9" w:rsidRDefault="00166055" w:rsidP="00785740">
            <w:pPr>
              <w:jc w:val="center"/>
              <w:rPr>
                <w:b/>
              </w:rPr>
            </w:pPr>
            <w:r w:rsidRPr="00843AC9">
              <w:rPr>
                <w:b/>
              </w:rPr>
              <w:lastRenderedPageBreak/>
              <w:t>Критерий 2: Результативность</w:t>
            </w:r>
            <w:r w:rsidR="00B739AA" w:rsidRPr="00843AC9">
              <w:rPr>
                <w:b/>
              </w:rPr>
              <w:t xml:space="preserve"> методической и инновационной деятельности учителя</w:t>
            </w:r>
            <w:proofErr w:type="gramStart"/>
            <w:r w:rsidR="00B739AA" w:rsidRPr="00843AC9">
              <w:rPr>
                <w:b/>
              </w:rPr>
              <w:t>.</w:t>
            </w:r>
            <w:proofErr w:type="gramEnd"/>
            <w:r w:rsidR="002A5930" w:rsidRPr="00843AC9">
              <w:rPr>
                <w:b/>
              </w:rPr>
              <w:t xml:space="preserve"> (</w:t>
            </w:r>
            <w:proofErr w:type="gramStart"/>
            <w:r w:rsidR="002A5930" w:rsidRPr="00843AC9">
              <w:rPr>
                <w:b/>
              </w:rPr>
              <w:t>м</w:t>
            </w:r>
            <w:proofErr w:type="gramEnd"/>
            <w:r w:rsidR="002A5930" w:rsidRPr="00843AC9">
              <w:rPr>
                <w:b/>
              </w:rPr>
              <w:t>ах 73б)</w:t>
            </w:r>
          </w:p>
          <w:p w:rsidR="00110AED" w:rsidRPr="00843AC9" w:rsidRDefault="00110AED">
            <w:pPr>
              <w:rPr>
                <w:b/>
              </w:rPr>
            </w:pPr>
          </w:p>
        </w:tc>
      </w:tr>
      <w:tr w:rsidR="00166055" w:rsidRPr="00843AC9" w:rsidTr="00661895">
        <w:tc>
          <w:tcPr>
            <w:tcW w:w="9464" w:type="dxa"/>
          </w:tcPr>
          <w:p w:rsidR="00166055" w:rsidRPr="00843AC9" w:rsidRDefault="00166055">
            <w:pPr>
              <w:rPr>
                <w:b/>
              </w:rPr>
            </w:pPr>
            <w:r w:rsidRPr="00843AC9">
              <w:rPr>
                <w:b/>
              </w:rPr>
              <w:t>2.1</w:t>
            </w:r>
            <w:r w:rsidR="00B739AA" w:rsidRPr="00843AC9">
              <w:rPr>
                <w:b/>
              </w:rPr>
              <w:t>Участие в инновационной деятельности, ведение экспериментальной работы, разработка и внедрение авторских  программ, программ углубленного и расширенного изучения предметов, факультативов, кружков и элективных курсов:</w:t>
            </w:r>
          </w:p>
          <w:p w:rsidR="00B739AA" w:rsidRPr="00843AC9" w:rsidRDefault="000230C1">
            <w:r w:rsidRPr="00843AC9">
              <w:t>1.Разработка авторских программ, факультативов, элективных курсов.</w:t>
            </w:r>
          </w:p>
          <w:p w:rsidR="00B739AA" w:rsidRPr="00843AC9" w:rsidRDefault="00B739AA">
            <w:r w:rsidRPr="00843AC9">
              <w:t>2.</w:t>
            </w:r>
            <w:r w:rsidR="000230C1" w:rsidRPr="00843AC9">
              <w:t>Публикации</w:t>
            </w:r>
            <w:r w:rsidRPr="00843AC9">
              <w:t xml:space="preserve"> </w:t>
            </w:r>
          </w:p>
          <w:p w:rsidR="00110AED" w:rsidRPr="00843AC9" w:rsidRDefault="00B739AA">
            <w:pPr>
              <w:rPr>
                <w:b/>
              </w:rPr>
            </w:pPr>
            <w:r w:rsidRPr="00843AC9">
              <w:rPr>
                <w:b/>
              </w:rPr>
              <w:t xml:space="preserve">3.Участие в экспериментальной </w:t>
            </w:r>
            <w:r w:rsidR="00661895" w:rsidRPr="00843AC9">
              <w:rPr>
                <w:b/>
              </w:rPr>
              <w:t xml:space="preserve">и исследовательской </w:t>
            </w:r>
            <w:r w:rsidRPr="00843AC9">
              <w:rPr>
                <w:b/>
              </w:rPr>
              <w:t>работе.</w:t>
            </w:r>
          </w:p>
        </w:tc>
        <w:tc>
          <w:tcPr>
            <w:tcW w:w="1843" w:type="dxa"/>
            <w:gridSpan w:val="2"/>
          </w:tcPr>
          <w:p w:rsidR="00166055" w:rsidRPr="00843AC9" w:rsidRDefault="00166055"/>
          <w:p w:rsidR="00B739AA" w:rsidRPr="00843AC9" w:rsidRDefault="00B739AA"/>
          <w:p w:rsidR="00B739AA" w:rsidRPr="00843AC9" w:rsidRDefault="00B739AA"/>
          <w:p w:rsidR="00B739AA" w:rsidRPr="00843AC9" w:rsidRDefault="00B739AA"/>
          <w:p w:rsidR="00B739AA" w:rsidRPr="00843AC9" w:rsidRDefault="000230C1">
            <w:r w:rsidRPr="00843AC9">
              <w:t>1(за каждую)</w:t>
            </w:r>
          </w:p>
          <w:p w:rsidR="00B739AA" w:rsidRPr="00843AC9" w:rsidRDefault="000230C1">
            <w:r w:rsidRPr="00843AC9">
              <w:t>2(за каждую)</w:t>
            </w:r>
          </w:p>
          <w:p w:rsidR="00B739AA" w:rsidRPr="00843AC9" w:rsidRDefault="00B739AA">
            <w:pPr>
              <w:rPr>
                <w:b/>
              </w:rPr>
            </w:pPr>
            <w:r w:rsidRPr="00843AC9">
              <w:rPr>
                <w:b/>
              </w:rPr>
              <w:t>5</w:t>
            </w:r>
          </w:p>
        </w:tc>
        <w:tc>
          <w:tcPr>
            <w:tcW w:w="3969" w:type="dxa"/>
          </w:tcPr>
          <w:p w:rsidR="00166055" w:rsidRPr="00843AC9" w:rsidRDefault="00166055"/>
          <w:p w:rsidR="00B739AA" w:rsidRPr="00843AC9" w:rsidRDefault="00B739AA">
            <w:r w:rsidRPr="00843AC9">
              <w:t>Авторские программы, программы курсов, факультативов.</w:t>
            </w:r>
            <w:r w:rsidR="000230C1" w:rsidRPr="00843AC9">
              <w:t xml:space="preserve"> Публикации.</w:t>
            </w:r>
          </w:p>
          <w:p w:rsidR="00B739AA" w:rsidRPr="00843AC9" w:rsidRDefault="00B739AA">
            <w:r w:rsidRPr="00843AC9">
              <w:t>Результаты экспериментальной деятельности.</w:t>
            </w:r>
          </w:p>
        </w:tc>
      </w:tr>
      <w:tr w:rsidR="00166055" w:rsidRPr="00843AC9" w:rsidTr="00661895">
        <w:tc>
          <w:tcPr>
            <w:tcW w:w="9464" w:type="dxa"/>
          </w:tcPr>
          <w:p w:rsidR="00166055" w:rsidRPr="00843AC9" w:rsidRDefault="00166055">
            <w:pPr>
              <w:rPr>
                <w:b/>
              </w:rPr>
            </w:pPr>
            <w:r w:rsidRPr="00843AC9">
              <w:rPr>
                <w:b/>
              </w:rPr>
              <w:t>2.2</w:t>
            </w:r>
            <w:r w:rsidR="002302DE" w:rsidRPr="00843AC9">
              <w:rPr>
                <w:b/>
              </w:rPr>
              <w:t xml:space="preserve"> Использование современных образовательных технологий, в том числ</w:t>
            </w:r>
            <w:r w:rsidR="00C16099" w:rsidRPr="00843AC9">
              <w:rPr>
                <w:b/>
              </w:rPr>
              <w:t>е информационно- коммуникационных</w:t>
            </w:r>
            <w:r w:rsidR="002302DE" w:rsidRPr="00843AC9">
              <w:rPr>
                <w:b/>
              </w:rPr>
              <w:t>, в процессе обучения предмету и в воспитательной работе:</w:t>
            </w:r>
          </w:p>
          <w:p w:rsidR="002302DE" w:rsidRPr="00843AC9" w:rsidRDefault="002302DE">
            <w:r w:rsidRPr="00843AC9">
              <w:t>1.Использование И</w:t>
            </w:r>
            <w:proofErr w:type="gramStart"/>
            <w:r w:rsidRPr="00843AC9">
              <w:t>КТ в пр</w:t>
            </w:r>
            <w:proofErr w:type="gramEnd"/>
            <w:r w:rsidRPr="00843AC9">
              <w:t>оцессе обучения предмету и в воспитательной работе.</w:t>
            </w:r>
          </w:p>
          <w:p w:rsidR="002302DE" w:rsidRPr="00843AC9" w:rsidRDefault="002302DE" w:rsidP="00661895">
            <w:r w:rsidRPr="00843AC9">
              <w:t>2</w:t>
            </w:r>
            <w:r w:rsidR="00661895" w:rsidRPr="00843AC9">
              <w:t>.Участие в дистанционных конкурсах педагогов:</w:t>
            </w:r>
          </w:p>
          <w:p w:rsidR="00661895" w:rsidRPr="00843AC9" w:rsidRDefault="00661895" w:rsidP="00661895">
            <w:r w:rsidRPr="00843AC9">
              <w:t>Муниципальный уровень (1-3 место)</w:t>
            </w:r>
          </w:p>
          <w:p w:rsidR="000230C1" w:rsidRPr="00843AC9" w:rsidRDefault="000230C1" w:rsidP="00661895">
            <w:r w:rsidRPr="00843AC9">
              <w:t>Региональный уровень (1-3 место)</w:t>
            </w:r>
          </w:p>
          <w:p w:rsidR="000230C1" w:rsidRPr="00843AC9" w:rsidRDefault="000230C1" w:rsidP="00661895">
            <w:r w:rsidRPr="00843AC9">
              <w:t>Федеральный уровень (1-5 место)</w:t>
            </w:r>
          </w:p>
          <w:p w:rsidR="000230C1" w:rsidRPr="00843AC9" w:rsidRDefault="000230C1" w:rsidP="00661895">
            <w:r w:rsidRPr="00843AC9">
              <w:t>Участие в конкурсе</w:t>
            </w:r>
          </w:p>
          <w:p w:rsidR="000230C1" w:rsidRPr="00843AC9" w:rsidRDefault="000230C1" w:rsidP="00661895">
            <w:r w:rsidRPr="00843AC9">
              <w:t xml:space="preserve">3. Участие в </w:t>
            </w:r>
            <w:proofErr w:type="spellStart"/>
            <w:r w:rsidRPr="00843AC9">
              <w:t>вебинарах</w:t>
            </w:r>
            <w:proofErr w:type="spellEnd"/>
            <w:r w:rsidRPr="00843AC9">
              <w:t xml:space="preserve"> и </w:t>
            </w:r>
            <w:proofErr w:type="spellStart"/>
            <w:r w:rsidRPr="00843AC9">
              <w:t>пед</w:t>
            </w:r>
            <w:proofErr w:type="gramStart"/>
            <w:r w:rsidRPr="00843AC9">
              <w:t>.к</w:t>
            </w:r>
            <w:proofErr w:type="gramEnd"/>
            <w:r w:rsidRPr="00843AC9">
              <w:t>онференциях</w:t>
            </w:r>
            <w:proofErr w:type="spellEnd"/>
          </w:p>
        </w:tc>
        <w:tc>
          <w:tcPr>
            <w:tcW w:w="1843" w:type="dxa"/>
            <w:gridSpan w:val="2"/>
          </w:tcPr>
          <w:p w:rsidR="00166055" w:rsidRPr="00843AC9" w:rsidRDefault="00166055"/>
          <w:p w:rsidR="002302DE" w:rsidRPr="00843AC9" w:rsidRDefault="002302DE"/>
          <w:p w:rsidR="002302DE" w:rsidRPr="00843AC9" w:rsidRDefault="002302DE"/>
          <w:p w:rsidR="002302DE" w:rsidRPr="00843AC9" w:rsidRDefault="002302DE">
            <w:r w:rsidRPr="00843AC9">
              <w:t>2</w:t>
            </w:r>
          </w:p>
          <w:p w:rsidR="002302DE" w:rsidRPr="00843AC9" w:rsidRDefault="002302DE"/>
          <w:p w:rsidR="002302DE" w:rsidRPr="00843AC9" w:rsidRDefault="002302DE"/>
          <w:p w:rsidR="002302DE" w:rsidRPr="00843AC9" w:rsidRDefault="000230C1">
            <w:r w:rsidRPr="00843AC9">
              <w:t>2</w:t>
            </w:r>
          </w:p>
          <w:p w:rsidR="000230C1" w:rsidRPr="00843AC9" w:rsidRDefault="000230C1">
            <w:r w:rsidRPr="00843AC9">
              <w:t>3</w:t>
            </w:r>
          </w:p>
          <w:p w:rsidR="000230C1" w:rsidRPr="00843AC9" w:rsidRDefault="000230C1">
            <w:r w:rsidRPr="00843AC9">
              <w:t>4</w:t>
            </w:r>
          </w:p>
          <w:p w:rsidR="000230C1" w:rsidRPr="00843AC9" w:rsidRDefault="000230C1">
            <w:r w:rsidRPr="00843AC9">
              <w:t>1(за каждый)</w:t>
            </w:r>
          </w:p>
          <w:p w:rsidR="000230C1" w:rsidRPr="00843AC9" w:rsidRDefault="000230C1">
            <w:r w:rsidRPr="00843AC9">
              <w:t>2(за каждый)</w:t>
            </w:r>
          </w:p>
        </w:tc>
        <w:tc>
          <w:tcPr>
            <w:tcW w:w="3969" w:type="dxa"/>
          </w:tcPr>
          <w:p w:rsidR="00166055" w:rsidRPr="00843AC9" w:rsidRDefault="002302DE">
            <w:r w:rsidRPr="00843AC9">
              <w:t>Аналитическая справка заместителя директора по УВР.</w:t>
            </w:r>
          </w:p>
        </w:tc>
      </w:tr>
      <w:tr w:rsidR="00166055" w:rsidRPr="00843AC9" w:rsidTr="00661895">
        <w:tc>
          <w:tcPr>
            <w:tcW w:w="9464" w:type="dxa"/>
          </w:tcPr>
          <w:p w:rsidR="00166055" w:rsidRPr="00843AC9" w:rsidRDefault="00166055">
            <w:pPr>
              <w:rPr>
                <w:b/>
              </w:rPr>
            </w:pPr>
            <w:r w:rsidRPr="00843AC9">
              <w:rPr>
                <w:b/>
              </w:rPr>
              <w:t>2.3</w:t>
            </w:r>
            <w:r w:rsidR="002302DE" w:rsidRPr="00843AC9">
              <w:rPr>
                <w:b/>
              </w:rPr>
              <w:t xml:space="preserve"> </w:t>
            </w:r>
            <w:r w:rsidR="00A438B3" w:rsidRPr="00843AC9">
              <w:rPr>
                <w:b/>
              </w:rPr>
              <w:t xml:space="preserve"> Использование в образовательном процессе здоровьесберегающих технологий:</w:t>
            </w:r>
          </w:p>
          <w:p w:rsidR="00A438B3" w:rsidRPr="00843AC9" w:rsidRDefault="00A438B3">
            <w:r w:rsidRPr="00843AC9">
              <w:t>1.Благоприятный психологический климат урока.</w:t>
            </w:r>
          </w:p>
          <w:p w:rsidR="00A438B3" w:rsidRPr="00843AC9" w:rsidRDefault="00A438B3">
            <w:r w:rsidRPr="00843AC9">
              <w:t>2.Организация урока и дозировка учебных заданий в соответствии с нормами СанПина.</w:t>
            </w:r>
          </w:p>
          <w:p w:rsidR="00CC0B54" w:rsidRPr="00843AC9" w:rsidRDefault="00CC0B54">
            <w:r w:rsidRPr="00843AC9">
              <w:t>3.Использование в образовательном процессе здоровьесберегающих технологий (физкультминутки, утренняя гимнастика и др.)</w:t>
            </w:r>
          </w:p>
        </w:tc>
        <w:tc>
          <w:tcPr>
            <w:tcW w:w="1843" w:type="dxa"/>
            <w:gridSpan w:val="2"/>
          </w:tcPr>
          <w:p w:rsidR="00166055" w:rsidRPr="00843AC9" w:rsidRDefault="00166055"/>
          <w:p w:rsidR="00A438B3" w:rsidRPr="00843AC9" w:rsidRDefault="00A438B3"/>
          <w:p w:rsidR="00A438B3" w:rsidRPr="00843AC9" w:rsidRDefault="00A438B3">
            <w:r w:rsidRPr="00843AC9">
              <w:t>1</w:t>
            </w:r>
          </w:p>
          <w:p w:rsidR="00A438B3" w:rsidRPr="00843AC9" w:rsidRDefault="00A438B3">
            <w:r w:rsidRPr="00843AC9">
              <w:t>1</w:t>
            </w:r>
          </w:p>
          <w:p w:rsidR="00CC0B54" w:rsidRPr="00843AC9" w:rsidRDefault="00CC0B54"/>
          <w:p w:rsidR="00A438B3" w:rsidRPr="00843AC9" w:rsidRDefault="00A438B3">
            <w:r w:rsidRPr="00843AC9">
              <w:t>1</w:t>
            </w:r>
          </w:p>
        </w:tc>
        <w:tc>
          <w:tcPr>
            <w:tcW w:w="3969" w:type="dxa"/>
          </w:tcPr>
          <w:p w:rsidR="00166055" w:rsidRPr="00843AC9" w:rsidRDefault="00166055"/>
          <w:p w:rsidR="00CC0B54" w:rsidRPr="00843AC9" w:rsidRDefault="00CC0B54"/>
          <w:p w:rsidR="00CC0B54" w:rsidRPr="00843AC9" w:rsidRDefault="00CC0B54">
            <w:r w:rsidRPr="00843AC9">
              <w:t>Анкетирование учащихся и родителей. Аналитическая справка заместителя директора по УВР.</w:t>
            </w:r>
          </w:p>
        </w:tc>
      </w:tr>
      <w:tr w:rsidR="00166055" w:rsidRPr="00843AC9" w:rsidTr="00661895">
        <w:tc>
          <w:tcPr>
            <w:tcW w:w="9464" w:type="dxa"/>
          </w:tcPr>
          <w:p w:rsidR="00166055" w:rsidRPr="00843AC9" w:rsidRDefault="00166055">
            <w:pPr>
              <w:rPr>
                <w:b/>
              </w:rPr>
            </w:pPr>
            <w:r w:rsidRPr="00843AC9">
              <w:rPr>
                <w:b/>
              </w:rPr>
              <w:t>2.4</w:t>
            </w:r>
            <w:r w:rsidR="00CC0B54" w:rsidRPr="00843AC9">
              <w:rPr>
                <w:b/>
              </w:rPr>
              <w:t xml:space="preserve"> </w:t>
            </w:r>
            <w:r w:rsidR="00930E56" w:rsidRPr="00843AC9">
              <w:rPr>
                <w:b/>
              </w:rPr>
              <w:t>Повышение квалификации за отчетный период.</w:t>
            </w:r>
          </w:p>
        </w:tc>
        <w:tc>
          <w:tcPr>
            <w:tcW w:w="1843" w:type="dxa"/>
            <w:gridSpan w:val="2"/>
          </w:tcPr>
          <w:p w:rsidR="00166055" w:rsidRPr="00843AC9" w:rsidRDefault="00661895">
            <w:r w:rsidRPr="00843AC9">
              <w:t>Мах 5</w:t>
            </w:r>
          </w:p>
        </w:tc>
        <w:tc>
          <w:tcPr>
            <w:tcW w:w="3969" w:type="dxa"/>
          </w:tcPr>
          <w:p w:rsidR="00166055" w:rsidRPr="00843AC9" w:rsidRDefault="00930E56">
            <w:r w:rsidRPr="00843AC9">
              <w:t>Удостоверения, дипломы, справки.</w:t>
            </w:r>
          </w:p>
        </w:tc>
      </w:tr>
      <w:tr w:rsidR="00166055" w:rsidRPr="00843AC9" w:rsidTr="00661895">
        <w:tc>
          <w:tcPr>
            <w:tcW w:w="9464" w:type="dxa"/>
          </w:tcPr>
          <w:p w:rsidR="00166055" w:rsidRPr="00843AC9" w:rsidRDefault="00166055">
            <w:pPr>
              <w:rPr>
                <w:b/>
              </w:rPr>
            </w:pPr>
            <w:r w:rsidRPr="00843AC9">
              <w:rPr>
                <w:b/>
              </w:rPr>
              <w:t>2.5</w:t>
            </w:r>
            <w:r w:rsidR="00930E56" w:rsidRPr="00843AC9">
              <w:rPr>
                <w:b/>
              </w:rPr>
              <w:t xml:space="preserve"> Активность и результативность участия в профессиональных конкурсах:</w:t>
            </w:r>
          </w:p>
          <w:p w:rsidR="00661895" w:rsidRPr="00843AC9" w:rsidRDefault="00661895">
            <w:pPr>
              <w:rPr>
                <w:b/>
              </w:rPr>
            </w:pPr>
            <w:r w:rsidRPr="00843AC9">
              <w:t>1</w:t>
            </w:r>
            <w:r w:rsidRPr="00843AC9">
              <w:rPr>
                <w:b/>
              </w:rPr>
              <w:t xml:space="preserve">. </w:t>
            </w:r>
            <w:r w:rsidRPr="00843AC9">
              <w:t>Федеральный уровень (1-5 место)</w:t>
            </w:r>
          </w:p>
          <w:p w:rsidR="00930E56" w:rsidRPr="00843AC9" w:rsidRDefault="00661895">
            <w:r w:rsidRPr="00843AC9">
              <w:t>2</w:t>
            </w:r>
            <w:r w:rsidR="00930E56" w:rsidRPr="00843AC9">
              <w:t>.</w:t>
            </w:r>
            <w:r w:rsidR="00785740" w:rsidRPr="00843AC9">
              <w:t>Региональный</w:t>
            </w:r>
            <w:r w:rsidRPr="00843AC9">
              <w:t xml:space="preserve"> уровень (1-3 место)</w:t>
            </w:r>
          </w:p>
          <w:p w:rsidR="00930E56" w:rsidRPr="00843AC9" w:rsidRDefault="00661895">
            <w:r w:rsidRPr="00843AC9">
              <w:t>3.Муниципальный уровень (победа)</w:t>
            </w:r>
          </w:p>
          <w:p w:rsidR="00930E56" w:rsidRPr="00843AC9" w:rsidRDefault="00661895">
            <w:r w:rsidRPr="00843AC9">
              <w:t>4</w:t>
            </w:r>
            <w:r w:rsidR="00930E56" w:rsidRPr="00843AC9">
              <w:t>.Школьный уровень.</w:t>
            </w:r>
          </w:p>
          <w:p w:rsidR="00661895" w:rsidRPr="00843AC9" w:rsidRDefault="00661895">
            <w:r w:rsidRPr="00843AC9">
              <w:lastRenderedPageBreak/>
              <w:t xml:space="preserve">5.Участие в конкурсе </w:t>
            </w:r>
            <w:proofErr w:type="gramStart"/>
            <w:r w:rsidRPr="00843AC9">
              <w:t xml:space="preserve">( </w:t>
            </w:r>
            <w:proofErr w:type="gramEnd"/>
            <w:r w:rsidRPr="00843AC9">
              <w:t>1-3 пункт)</w:t>
            </w:r>
          </w:p>
        </w:tc>
        <w:tc>
          <w:tcPr>
            <w:tcW w:w="1843" w:type="dxa"/>
            <w:gridSpan w:val="2"/>
          </w:tcPr>
          <w:p w:rsidR="00166055" w:rsidRPr="00843AC9" w:rsidRDefault="00166055"/>
          <w:p w:rsidR="00930E56" w:rsidRPr="00843AC9" w:rsidRDefault="00930E56"/>
          <w:p w:rsidR="00930E56" w:rsidRPr="00843AC9" w:rsidRDefault="00930E56">
            <w:r w:rsidRPr="00843AC9">
              <w:t>7</w:t>
            </w:r>
            <w:r w:rsidR="00661895" w:rsidRPr="00843AC9">
              <w:t>(за каждый)</w:t>
            </w:r>
          </w:p>
          <w:p w:rsidR="00930E56" w:rsidRPr="00843AC9" w:rsidRDefault="00661895">
            <w:r w:rsidRPr="00843AC9">
              <w:t>6(за каждый)</w:t>
            </w:r>
          </w:p>
          <w:p w:rsidR="00930E56" w:rsidRPr="00843AC9" w:rsidRDefault="00930E56">
            <w:r w:rsidRPr="00843AC9">
              <w:t>2</w:t>
            </w:r>
            <w:r w:rsidR="00661895" w:rsidRPr="00843AC9">
              <w:t>(за каждый)</w:t>
            </w:r>
          </w:p>
          <w:p w:rsidR="00661895" w:rsidRPr="00843AC9" w:rsidRDefault="00661895">
            <w:r w:rsidRPr="00843AC9">
              <w:lastRenderedPageBreak/>
              <w:t>2(за каждый)</w:t>
            </w:r>
          </w:p>
          <w:p w:rsidR="00661895" w:rsidRPr="00843AC9" w:rsidRDefault="00661895">
            <w:r w:rsidRPr="00843AC9">
              <w:t>2(за каждый)</w:t>
            </w:r>
          </w:p>
        </w:tc>
        <w:tc>
          <w:tcPr>
            <w:tcW w:w="3969" w:type="dxa"/>
          </w:tcPr>
          <w:p w:rsidR="00166055" w:rsidRPr="00843AC9" w:rsidRDefault="00166055"/>
          <w:p w:rsidR="00930E56" w:rsidRPr="00843AC9" w:rsidRDefault="00930E56">
            <w:r w:rsidRPr="00843AC9">
              <w:t>Соответствующие свидетельства, документы о награждении.</w:t>
            </w:r>
          </w:p>
        </w:tc>
      </w:tr>
      <w:tr w:rsidR="00166055" w:rsidRPr="00843AC9" w:rsidTr="00661895">
        <w:tc>
          <w:tcPr>
            <w:tcW w:w="9464" w:type="dxa"/>
          </w:tcPr>
          <w:p w:rsidR="00166055" w:rsidRPr="00843AC9" w:rsidRDefault="00166055">
            <w:pPr>
              <w:rPr>
                <w:b/>
              </w:rPr>
            </w:pPr>
            <w:r w:rsidRPr="00843AC9">
              <w:rPr>
                <w:b/>
              </w:rPr>
              <w:lastRenderedPageBreak/>
              <w:t>2.6</w:t>
            </w:r>
            <w:r w:rsidR="00930E56" w:rsidRPr="00843AC9">
              <w:rPr>
                <w:b/>
              </w:rPr>
              <w:t xml:space="preserve"> Организация внеучебных мероприятий, в т.ч. социальных проектов:</w:t>
            </w:r>
          </w:p>
          <w:p w:rsidR="00930E56" w:rsidRPr="00843AC9" w:rsidRDefault="00930E56">
            <w:r w:rsidRPr="00843AC9">
              <w:t>1.Проведение внеклассных мероприятий по предмету (предметные недели, экскурсии по предмету и др.)</w:t>
            </w:r>
          </w:p>
          <w:p w:rsidR="00930E56" w:rsidRPr="00843AC9" w:rsidRDefault="00930E56">
            <w:r w:rsidRPr="00843AC9">
              <w:t>2.Работа с одаренными детьми, слабоуспевающими учащимися.</w:t>
            </w:r>
          </w:p>
        </w:tc>
        <w:tc>
          <w:tcPr>
            <w:tcW w:w="1843" w:type="dxa"/>
            <w:gridSpan w:val="2"/>
          </w:tcPr>
          <w:p w:rsidR="00166055" w:rsidRPr="00843AC9" w:rsidRDefault="00166055"/>
          <w:p w:rsidR="00930E56" w:rsidRPr="00843AC9" w:rsidRDefault="00930E56">
            <w:r w:rsidRPr="00843AC9">
              <w:t>2</w:t>
            </w:r>
            <w:r w:rsidR="000230C1" w:rsidRPr="00843AC9">
              <w:t>(за каждое)</w:t>
            </w:r>
          </w:p>
          <w:p w:rsidR="00930E56" w:rsidRPr="00843AC9" w:rsidRDefault="00930E56"/>
          <w:p w:rsidR="00930E56" w:rsidRPr="00843AC9" w:rsidRDefault="00930E56">
            <w:r w:rsidRPr="00843AC9">
              <w:t>2</w:t>
            </w:r>
          </w:p>
          <w:p w:rsidR="002A5930" w:rsidRPr="00843AC9" w:rsidRDefault="002A5930"/>
        </w:tc>
        <w:tc>
          <w:tcPr>
            <w:tcW w:w="3969" w:type="dxa"/>
          </w:tcPr>
          <w:p w:rsidR="00166055" w:rsidRPr="00843AC9" w:rsidRDefault="00166055"/>
          <w:p w:rsidR="00930E56" w:rsidRPr="00843AC9" w:rsidRDefault="00930E56">
            <w:r w:rsidRPr="00843AC9">
              <w:t>Отчет о проведенных мероприятиях, проектах (фотографии, отзывы учащихся)</w:t>
            </w:r>
          </w:p>
        </w:tc>
      </w:tr>
      <w:tr w:rsidR="00166055" w:rsidRPr="00843AC9" w:rsidTr="00661895">
        <w:tc>
          <w:tcPr>
            <w:tcW w:w="9464" w:type="dxa"/>
          </w:tcPr>
          <w:p w:rsidR="00166055" w:rsidRPr="00843AC9" w:rsidRDefault="00166055">
            <w:pPr>
              <w:rPr>
                <w:b/>
              </w:rPr>
            </w:pPr>
            <w:r w:rsidRPr="00843AC9">
              <w:rPr>
                <w:b/>
              </w:rPr>
              <w:t>2.7</w:t>
            </w:r>
            <w:r w:rsidR="00B077AD" w:rsidRPr="00843AC9">
              <w:rPr>
                <w:b/>
              </w:rPr>
              <w:t xml:space="preserve"> Участие педагога в научно- методической деятельности:</w:t>
            </w:r>
          </w:p>
          <w:p w:rsidR="00B077AD" w:rsidRPr="00843AC9" w:rsidRDefault="00B077AD">
            <w:r w:rsidRPr="00843AC9">
              <w:t>1.Участие педагога в научно-практических конференциях, педагогических чтениях, совещаниях, семинарах</w:t>
            </w:r>
          </w:p>
          <w:p w:rsidR="00B077AD" w:rsidRPr="00843AC9" w:rsidRDefault="00B077AD">
            <w:r w:rsidRPr="00843AC9">
              <w:t>-школьного уровня</w:t>
            </w:r>
          </w:p>
          <w:p w:rsidR="00B077AD" w:rsidRPr="00843AC9" w:rsidRDefault="00B077AD">
            <w:r w:rsidRPr="00843AC9">
              <w:t>-муниципального уровня</w:t>
            </w:r>
          </w:p>
          <w:p w:rsidR="00B077AD" w:rsidRPr="00843AC9" w:rsidRDefault="00B077AD">
            <w:r w:rsidRPr="00843AC9">
              <w:t>-областного уровня</w:t>
            </w:r>
          </w:p>
          <w:p w:rsidR="00B077AD" w:rsidRPr="00843AC9" w:rsidRDefault="00B077AD">
            <w:r w:rsidRPr="00843AC9">
              <w:t xml:space="preserve">2.Обобщение и распространение опыта работы (мастер-классы, открытые уроки, лекции и др.) </w:t>
            </w:r>
            <w:proofErr w:type="gramStart"/>
            <w:r w:rsidRPr="00843AC9">
              <w:t>на</w:t>
            </w:r>
            <w:proofErr w:type="gramEnd"/>
          </w:p>
          <w:p w:rsidR="00B077AD" w:rsidRPr="00843AC9" w:rsidRDefault="00B077AD">
            <w:r w:rsidRPr="00843AC9">
              <w:t xml:space="preserve">-школьном </w:t>
            </w:r>
            <w:proofErr w:type="gramStart"/>
            <w:r w:rsidRPr="00843AC9">
              <w:t>уровне</w:t>
            </w:r>
            <w:proofErr w:type="gramEnd"/>
          </w:p>
          <w:p w:rsidR="00B077AD" w:rsidRPr="00843AC9" w:rsidRDefault="00B077AD">
            <w:r w:rsidRPr="00843AC9">
              <w:t xml:space="preserve">-муниципальном </w:t>
            </w:r>
            <w:proofErr w:type="gramStart"/>
            <w:r w:rsidRPr="00843AC9">
              <w:t>уровне</w:t>
            </w:r>
            <w:proofErr w:type="gramEnd"/>
          </w:p>
          <w:p w:rsidR="00B077AD" w:rsidRPr="00843AC9" w:rsidRDefault="00B077AD">
            <w:r w:rsidRPr="00843AC9">
              <w:t xml:space="preserve">-областном </w:t>
            </w:r>
            <w:proofErr w:type="gramStart"/>
            <w:r w:rsidRPr="00843AC9">
              <w:t>уровне</w:t>
            </w:r>
            <w:proofErr w:type="gramEnd"/>
          </w:p>
          <w:p w:rsidR="00B077AD" w:rsidRPr="00843AC9" w:rsidRDefault="00B077AD">
            <w:r w:rsidRPr="00843AC9">
              <w:t>3.Деятельность в качестве организатора методической работы</w:t>
            </w:r>
          </w:p>
          <w:p w:rsidR="00B077AD" w:rsidRPr="00843AC9" w:rsidRDefault="00B077AD" w:rsidP="0091474A">
            <w:r w:rsidRPr="00843AC9">
              <w:t>-деятельность в составе экспертных и аттестационных комиссий.</w:t>
            </w:r>
          </w:p>
        </w:tc>
        <w:tc>
          <w:tcPr>
            <w:tcW w:w="1843" w:type="dxa"/>
            <w:gridSpan w:val="2"/>
          </w:tcPr>
          <w:p w:rsidR="00166055" w:rsidRPr="00843AC9" w:rsidRDefault="00166055"/>
          <w:p w:rsidR="00B077AD" w:rsidRPr="00843AC9" w:rsidRDefault="00B077AD"/>
          <w:p w:rsidR="00B077AD" w:rsidRPr="00843AC9" w:rsidRDefault="00B077AD"/>
          <w:p w:rsidR="00B077AD" w:rsidRPr="00843AC9" w:rsidRDefault="0091474A">
            <w:r w:rsidRPr="00843AC9">
              <w:t>2</w:t>
            </w:r>
          </w:p>
          <w:p w:rsidR="00D17B7E" w:rsidRPr="00843AC9" w:rsidRDefault="0091474A">
            <w:r w:rsidRPr="00843AC9">
              <w:t>2</w:t>
            </w:r>
          </w:p>
          <w:p w:rsidR="00D17B7E" w:rsidRPr="00843AC9" w:rsidRDefault="00D17B7E">
            <w:r w:rsidRPr="00843AC9">
              <w:t>3</w:t>
            </w:r>
          </w:p>
          <w:p w:rsidR="00D17B7E" w:rsidRPr="00843AC9" w:rsidRDefault="00D17B7E"/>
          <w:p w:rsidR="00D17B7E" w:rsidRPr="00843AC9" w:rsidRDefault="00D17B7E"/>
          <w:p w:rsidR="00D17B7E" w:rsidRPr="00843AC9" w:rsidRDefault="0091474A">
            <w:r w:rsidRPr="00843AC9">
              <w:t>2</w:t>
            </w:r>
          </w:p>
          <w:p w:rsidR="00D17B7E" w:rsidRPr="00843AC9" w:rsidRDefault="0091474A">
            <w:r w:rsidRPr="00843AC9">
              <w:t>4</w:t>
            </w:r>
          </w:p>
          <w:p w:rsidR="00D17B7E" w:rsidRPr="00843AC9" w:rsidRDefault="0091474A">
            <w:r w:rsidRPr="00843AC9">
              <w:t>5</w:t>
            </w:r>
          </w:p>
          <w:p w:rsidR="00D17B7E" w:rsidRPr="00843AC9" w:rsidRDefault="00D17B7E"/>
          <w:p w:rsidR="00D17B7E" w:rsidRPr="00843AC9" w:rsidRDefault="0091474A">
            <w:r w:rsidRPr="00843AC9">
              <w:t xml:space="preserve">Мах </w:t>
            </w:r>
            <w:r w:rsidR="002A5930" w:rsidRPr="00843AC9">
              <w:t>5</w:t>
            </w:r>
          </w:p>
        </w:tc>
        <w:tc>
          <w:tcPr>
            <w:tcW w:w="3969" w:type="dxa"/>
          </w:tcPr>
          <w:p w:rsidR="00166055" w:rsidRPr="00843AC9" w:rsidRDefault="00166055"/>
          <w:p w:rsidR="00D17B7E" w:rsidRPr="00843AC9" w:rsidRDefault="00D17B7E">
            <w:r w:rsidRPr="00843AC9">
              <w:t>Аналитическая справка заместителя директора по УР, программы или материалы семинаров, конференций, совещаний.</w:t>
            </w:r>
          </w:p>
        </w:tc>
      </w:tr>
      <w:tr w:rsidR="00166055" w:rsidRPr="00843AC9" w:rsidTr="00661895">
        <w:tc>
          <w:tcPr>
            <w:tcW w:w="9464" w:type="dxa"/>
          </w:tcPr>
          <w:p w:rsidR="00166055" w:rsidRPr="00843AC9" w:rsidRDefault="002A5930">
            <w:pPr>
              <w:rPr>
                <w:b/>
              </w:rPr>
            </w:pPr>
            <w:r w:rsidRPr="00843AC9">
              <w:rPr>
                <w:b/>
              </w:rPr>
              <w:t>2.8</w:t>
            </w:r>
            <w:r w:rsidR="00D17B7E" w:rsidRPr="00843AC9">
              <w:rPr>
                <w:b/>
              </w:rPr>
              <w:t xml:space="preserve"> Оценка деятельности педагога родителями и учащимися:</w:t>
            </w:r>
          </w:p>
          <w:p w:rsidR="00D17B7E" w:rsidRPr="00843AC9" w:rsidRDefault="00D17B7E">
            <w:r w:rsidRPr="00843AC9">
              <w:t>-позитивные отзывы в адрес педагога со стороны родителей и учащихся.</w:t>
            </w:r>
          </w:p>
        </w:tc>
        <w:tc>
          <w:tcPr>
            <w:tcW w:w="1843" w:type="dxa"/>
            <w:gridSpan w:val="2"/>
          </w:tcPr>
          <w:p w:rsidR="00166055" w:rsidRPr="00843AC9" w:rsidRDefault="00166055"/>
          <w:p w:rsidR="0026405F" w:rsidRPr="00843AC9" w:rsidRDefault="0026405F">
            <w:r w:rsidRPr="00843AC9">
              <w:t>3</w:t>
            </w:r>
          </w:p>
        </w:tc>
        <w:tc>
          <w:tcPr>
            <w:tcW w:w="3969" w:type="dxa"/>
          </w:tcPr>
          <w:p w:rsidR="00166055" w:rsidRPr="00843AC9" w:rsidRDefault="00166055"/>
          <w:p w:rsidR="0026405F" w:rsidRPr="00843AC9" w:rsidRDefault="0026405F">
            <w:r w:rsidRPr="00843AC9">
              <w:t>Анкетирование учащихся и родителей.</w:t>
            </w:r>
          </w:p>
        </w:tc>
      </w:tr>
      <w:tr w:rsidR="00166055" w:rsidRPr="00843AC9" w:rsidTr="00661895">
        <w:tc>
          <w:tcPr>
            <w:tcW w:w="9464" w:type="dxa"/>
          </w:tcPr>
          <w:p w:rsidR="00166055" w:rsidRPr="00843AC9" w:rsidRDefault="00166055">
            <w:pPr>
              <w:rPr>
                <w:b/>
              </w:rPr>
            </w:pPr>
            <w:r w:rsidRPr="00843AC9">
              <w:rPr>
                <w:b/>
              </w:rPr>
              <w:t>2.</w:t>
            </w:r>
            <w:r w:rsidR="002A5930" w:rsidRPr="00843AC9">
              <w:rPr>
                <w:b/>
              </w:rPr>
              <w:t>9</w:t>
            </w:r>
            <w:r w:rsidR="0026405F" w:rsidRPr="00843AC9">
              <w:rPr>
                <w:b/>
              </w:rPr>
              <w:t xml:space="preserve"> Деятельность учителя по поднятию имиджа школы:</w:t>
            </w:r>
          </w:p>
          <w:p w:rsidR="0026405F" w:rsidRPr="00843AC9" w:rsidRDefault="0026405F" w:rsidP="00785740">
            <w:r w:rsidRPr="00843AC9">
              <w:t xml:space="preserve">Публикации в СМИ, участие в проведении общешкольных мероприятий для родителей, дни открытых дверей, социально- значимые проекты </w:t>
            </w:r>
            <w:r w:rsidR="00785740" w:rsidRPr="00843AC9">
              <w:t>на селе</w:t>
            </w:r>
            <w:r w:rsidRPr="00843AC9">
              <w:t>.</w:t>
            </w:r>
          </w:p>
        </w:tc>
        <w:tc>
          <w:tcPr>
            <w:tcW w:w="1843" w:type="dxa"/>
            <w:gridSpan w:val="2"/>
          </w:tcPr>
          <w:p w:rsidR="00166055" w:rsidRPr="00843AC9" w:rsidRDefault="00166055"/>
          <w:p w:rsidR="0026405F" w:rsidRPr="00843AC9" w:rsidRDefault="002A5930">
            <w:r w:rsidRPr="00843AC9">
              <w:t>мах</w:t>
            </w:r>
            <w:r w:rsidR="0026405F" w:rsidRPr="00843AC9">
              <w:t xml:space="preserve"> 4</w:t>
            </w:r>
            <w:r w:rsidRPr="00843AC9">
              <w:t xml:space="preserve"> </w:t>
            </w:r>
          </w:p>
        </w:tc>
        <w:tc>
          <w:tcPr>
            <w:tcW w:w="3969" w:type="dxa"/>
          </w:tcPr>
          <w:p w:rsidR="0026405F" w:rsidRPr="00843AC9" w:rsidRDefault="0026405F">
            <w:r w:rsidRPr="00843AC9">
              <w:t xml:space="preserve"> </w:t>
            </w:r>
          </w:p>
          <w:p w:rsidR="0026405F" w:rsidRPr="00843AC9" w:rsidRDefault="0026405F">
            <w:r w:rsidRPr="00843AC9">
              <w:t xml:space="preserve">  Аналитические справки, материалы СМИ.</w:t>
            </w:r>
          </w:p>
        </w:tc>
      </w:tr>
      <w:tr w:rsidR="00166055" w:rsidRPr="00843AC9" w:rsidTr="00E215F2">
        <w:tc>
          <w:tcPr>
            <w:tcW w:w="15276" w:type="dxa"/>
            <w:gridSpan w:val="4"/>
          </w:tcPr>
          <w:p w:rsidR="00166055" w:rsidRPr="00843AC9" w:rsidRDefault="00166055" w:rsidP="00785740">
            <w:pPr>
              <w:jc w:val="center"/>
              <w:rPr>
                <w:b/>
              </w:rPr>
            </w:pPr>
            <w:r w:rsidRPr="00843AC9">
              <w:rPr>
                <w:b/>
              </w:rPr>
              <w:t>Критерий 3: Результативность</w:t>
            </w:r>
            <w:r w:rsidR="0026405F" w:rsidRPr="00843AC9">
              <w:rPr>
                <w:b/>
              </w:rPr>
              <w:t xml:space="preserve"> деятельности в качестве классного руководителя (формирование социальных компетенций)</w:t>
            </w:r>
            <w:r w:rsidR="002A5930" w:rsidRPr="00843AC9">
              <w:rPr>
                <w:b/>
              </w:rPr>
              <w:t xml:space="preserve"> (мах 17б)</w:t>
            </w:r>
          </w:p>
        </w:tc>
      </w:tr>
      <w:tr w:rsidR="00252373" w:rsidRPr="00843AC9" w:rsidTr="00E215F2">
        <w:tc>
          <w:tcPr>
            <w:tcW w:w="9464" w:type="dxa"/>
          </w:tcPr>
          <w:p w:rsidR="00252373" w:rsidRPr="00843AC9" w:rsidRDefault="00252373">
            <w:r w:rsidRPr="00843AC9">
              <w:t>3.1 Результативность реализации воспитательной программы класса;</w:t>
            </w:r>
          </w:p>
          <w:p w:rsidR="00252373" w:rsidRPr="00843AC9" w:rsidRDefault="00252373">
            <w:r w:rsidRPr="00843AC9">
              <w:t>3.2 Благоприятный психологический климат в классе (атмосфера товарищества, взаимопомощи, толерантности)</w:t>
            </w:r>
          </w:p>
          <w:p w:rsidR="00252373" w:rsidRPr="00843AC9" w:rsidRDefault="00252373">
            <w:r w:rsidRPr="00843AC9">
              <w:t>3.3 Постоянное взаимодействие классного руководителя с родителями учащихся (посещаемость родительских собраний, работа классного родительского комитета, индивидуальная работа с родителями)</w:t>
            </w:r>
          </w:p>
          <w:p w:rsidR="00252373" w:rsidRPr="00843AC9" w:rsidRDefault="00252373">
            <w:r w:rsidRPr="00843AC9">
              <w:t xml:space="preserve">3.4 Отсутствие правонарушений у учащихся (или положительная динамика по этому </w:t>
            </w:r>
            <w:r w:rsidRPr="00843AC9">
              <w:lastRenderedPageBreak/>
              <w:t>показателю)</w:t>
            </w:r>
          </w:p>
          <w:p w:rsidR="00252373" w:rsidRPr="00843AC9" w:rsidRDefault="00252373">
            <w:r w:rsidRPr="00843AC9">
              <w:t>3.5 Развитие самоуправления в классе.</w:t>
            </w:r>
          </w:p>
          <w:p w:rsidR="00252373" w:rsidRPr="00843AC9" w:rsidRDefault="00252373">
            <w:r w:rsidRPr="00843AC9">
              <w:t>3.6 Активное участие учащихся класса в жизни школы</w:t>
            </w:r>
          </w:p>
          <w:p w:rsidR="00252373" w:rsidRPr="00843AC9" w:rsidRDefault="00252373">
            <w:r w:rsidRPr="00843AC9">
              <w:t>3.7 Подготовка и проведение внеклассных мероприятий</w:t>
            </w:r>
          </w:p>
          <w:p w:rsidR="00252373" w:rsidRPr="00843AC9" w:rsidRDefault="00252373">
            <w:r w:rsidRPr="00843AC9">
              <w:t>3.8 Отсутствие или положительная динамика снижения количества пропусков уроков без уважительных причин</w:t>
            </w:r>
          </w:p>
          <w:p w:rsidR="00252373" w:rsidRPr="00843AC9" w:rsidRDefault="00252373">
            <w:r w:rsidRPr="00843AC9">
              <w:t>3.9 Активность учащихся в социально- значимых проектах.</w:t>
            </w:r>
          </w:p>
          <w:p w:rsidR="00252373" w:rsidRPr="00843AC9" w:rsidRDefault="00252373">
            <w:r w:rsidRPr="00843AC9">
              <w:t>3.10 Высокий уровень каникулярного отдыха учащихся.</w:t>
            </w:r>
          </w:p>
          <w:p w:rsidR="00252373" w:rsidRPr="00843AC9" w:rsidRDefault="00252373">
            <w:proofErr w:type="gramStart"/>
            <w:r w:rsidRPr="00843AC9">
              <w:t>3.11 Вовлечение учащихся в кружки, секции (процент учащихся, посещающих кружки и секции (не ниже 50%)</w:t>
            </w:r>
            <w:proofErr w:type="gramEnd"/>
          </w:p>
          <w:p w:rsidR="00252373" w:rsidRPr="00843AC9" w:rsidRDefault="00252373">
            <w:r w:rsidRPr="00843AC9">
              <w:t>3.12 Охват учащихся горячим питанием от 75-100%</w:t>
            </w:r>
          </w:p>
          <w:p w:rsidR="00252373" w:rsidRPr="00843AC9" w:rsidRDefault="00252373">
            <w:r w:rsidRPr="00843AC9">
              <w:t>3.13 Оздоровление детей в течение учебного года в лагерях стационарного типа.</w:t>
            </w:r>
          </w:p>
          <w:p w:rsidR="00252373" w:rsidRPr="00843AC9" w:rsidRDefault="00252373">
            <w:r w:rsidRPr="00843AC9">
              <w:t>3.14 Организация и проведение мероприятий, способствующих сохранению и восстановлению психического и физического здоровья обучающихся (тематические классные часы о здоровом образе жизни, по профилактике вредных привычек, праздники здоровья, спартакиады, дни здоровья, туристичес</w:t>
            </w:r>
            <w:r w:rsidR="00110AED" w:rsidRPr="00843AC9">
              <w:t>кие походы и другие оздоровител</w:t>
            </w:r>
            <w:r w:rsidRPr="00843AC9">
              <w:t>ьные мероприятия).</w:t>
            </w:r>
          </w:p>
          <w:p w:rsidR="00252373" w:rsidRPr="00843AC9" w:rsidRDefault="00252373">
            <w:r w:rsidRPr="00843AC9">
              <w:t>3.15 Работа по профориентации школьников.</w:t>
            </w:r>
          </w:p>
        </w:tc>
        <w:tc>
          <w:tcPr>
            <w:tcW w:w="1417" w:type="dxa"/>
          </w:tcPr>
          <w:p w:rsidR="00252373" w:rsidRPr="00843AC9" w:rsidRDefault="000638BA">
            <w:r w:rsidRPr="00843AC9">
              <w:lastRenderedPageBreak/>
              <w:t>3</w:t>
            </w:r>
          </w:p>
          <w:p w:rsidR="000638BA" w:rsidRPr="00843AC9" w:rsidRDefault="000638BA">
            <w:r w:rsidRPr="00843AC9">
              <w:t>1</w:t>
            </w:r>
          </w:p>
          <w:p w:rsidR="000638BA" w:rsidRPr="00843AC9" w:rsidRDefault="000638BA"/>
          <w:p w:rsidR="000638BA" w:rsidRPr="00843AC9" w:rsidRDefault="000638BA">
            <w:r w:rsidRPr="00843AC9">
              <w:t>1</w:t>
            </w:r>
          </w:p>
          <w:p w:rsidR="000638BA" w:rsidRPr="00843AC9" w:rsidRDefault="000638BA"/>
          <w:p w:rsidR="000638BA" w:rsidRPr="00843AC9" w:rsidRDefault="000638BA"/>
          <w:p w:rsidR="000638BA" w:rsidRPr="00843AC9" w:rsidRDefault="000638BA">
            <w:r w:rsidRPr="00843AC9">
              <w:t>1</w:t>
            </w:r>
          </w:p>
          <w:p w:rsidR="000638BA" w:rsidRPr="00843AC9" w:rsidRDefault="000638BA"/>
          <w:p w:rsidR="000638BA" w:rsidRPr="00843AC9" w:rsidRDefault="000638BA">
            <w:r w:rsidRPr="00843AC9">
              <w:t>1</w:t>
            </w:r>
          </w:p>
          <w:p w:rsidR="000638BA" w:rsidRPr="00843AC9" w:rsidRDefault="000638BA">
            <w:r w:rsidRPr="00843AC9">
              <w:t>1</w:t>
            </w:r>
          </w:p>
          <w:p w:rsidR="000638BA" w:rsidRPr="00843AC9" w:rsidRDefault="000638BA">
            <w:r w:rsidRPr="00843AC9">
              <w:t>1</w:t>
            </w:r>
          </w:p>
          <w:p w:rsidR="000638BA" w:rsidRPr="00843AC9" w:rsidRDefault="000638BA">
            <w:r w:rsidRPr="00843AC9">
              <w:t>1</w:t>
            </w:r>
          </w:p>
          <w:p w:rsidR="000638BA" w:rsidRPr="00843AC9" w:rsidRDefault="000638BA"/>
          <w:p w:rsidR="000638BA" w:rsidRPr="00843AC9" w:rsidRDefault="000638BA">
            <w:r w:rsidRPr="00843AC9">
              <w:t>1</w:t>
            </w:r>
          </w:p>
          <w:p w:rsidR="000638BA" w:rsidRPr="00843AC9" w:rsidRDefault="000638BA">
            <w:r w:rsidRPr="00843AC9">
              <w:t>1</w:t>
            </w:r>
          </w:p>
          <w:p w:rsidR="000638BA" w:rsidRPr="00843AC9" w:rsidRDefault="000638BA">
            <w:r w:rsidRPr="00843AC9">
              <w:t>1</w:t>
            </w:r>
          </w:p>
          <w:p w:rsidR="000638BA" w:rsidRPr="00843AC9" w:rsidRDefault="000638BA"/>
          <w:p w:rsidR="000638BA" w:rsidRPr="00843AC9" w:rsidRDefault="000638BA">
            <w:r w:rsidRPr="00843AC9">
              <w:t>1</w:t>
            </w:r>
          </w:p>
          <w:p w:rsidR="000638BA" w:rsidRPr="00843AC9" w:rsidRDefault="000638BA">
            <w:r w:rsidRPr="00843AC9">
              <w:t>1</w:t>
            </w:r>
          </w:p>
          <w:p w:rsidR="000638BA" w:rsidRPr="00843AC9" w:rsidRDefault="000638BA"/>
          <w:p w:rsidR="000638BA" w:rsidRPr="00843AC9" w:rsidRDefault="000638BA">
            <w:r w:rsidRPr="00843AC9">
              <w:t>1</w:t>
            </w:r>
          </w:p>
          <w:p w:rsidR="000638BA" w:rsidRPr="00843AC9" w:rsidRDefault="000638BA"/>
          <w:p w:rsidR="000638BA" w:rsidRPr="00843AC9" w:rsidRDefault="000638BA"/>
          <w:p w:rsidR="000638BA" w:rsidRPr="00843AC9" w:rsidRDefault="000638BA"/>
          <w:p w:rsidR="000638BA" w:rsidRPr="00843AC9" w:rsidRDefault="000638BA"/>
          <w:p w:rsidR="002A5930" w:rsidRPr="00843AC9" w:rsidRDefault="002A5930">
            <w:r w:rsidRPr="00843AC9">
              <w:t>1</w:t>
            </w:r>
          </w:p>
        </w:tc>
        <w:tc>
          <w:tcPr>
            <w:tcW w:w="4395" w:type="dxa"/>
            <w:gridSpan w:val="2"/>
          </w:tcPr>
          <w:p w:rsidR="00252373" w:rsidRPr="00843AC9" w:rsidRDefault="00252373"/>
          <w:p w:rsidR="00110AED" w:rsidRPr="00843AC9" w:rsidRDefault="00110AED"/>
          <w:p w:rsidR="00110AED" w:rsidRPr="00843AC9" w:rsidRDefault="000638BA" w:rsidP="000638BA">
            <w:r w:rsidRPr="00843AC9">
              <w:t>Аналитическая справка зам. директора  по ВР, зафиксированные факты участия в соответствующих мероприятиях.</w:t>
            </w:r>
          </w:p>
          <w:p w:rsidR="000638BA" w:rsidRPr="00843AC9" w:rsidRDefault="000638BA" w:rsidP="000638BA">
            <w:r w:rsidRPr="00843AC9">
              <w:t>Результаты анкетирования учащихся и родителей.</w:t>
            </w:r>
          </w:p>
        </w:tc>
      </w:tr>
      <w:tr w:rsidR="00166055" w:rsidRPr="00843AC9" w:rsidTr="00E215F2">
        <w:tc>
          <w:tcPr>
            <w:tcW w:w="15276" w:type="dxa"/>
            <w:gridSpan w:val="4"/>
          </w:tcPr>
          <w:p w:rsidR="00166055" w:rsidRPr="00843AC9" w:rsidRDefault="00166055" w:rsidP="00785740">
            <w:pPr>
              <w:jc w:val="center"/>
              <w:rPr>
                <w:b/>
              </w:rPr>
            </w:pPr>
            <w:r w:rsidRPr="00843AC9">
              <w:rPr>
                <w:b/>
              </w:rPr>
              <w:lastRenderedPageBreak/>
              <w:t>Критерий 4: Высокий уровень</w:t>
            </w:r>
            <w:r w:rsidR="0026405F" w:rsidRPr="00843AC9">
              <w:rPr>
                <w:b/>
              </w:rPr>
              <w:t xml:space="preserve"> исполнительской дисциплины</w:t>
            </w:r>
            <w:r w:rsidR="002A5930" w:rsidRPr="00843AC9">
              <w:rPr>
                <w:b/>
              </w:rPr>
              <w:t xml:space="preserve"> (мах 16б)</w:t>
            </w:r>
          </w:p>
        </w:tc>
      </w:tr>
      <w:tr w:rsidR="00166055" w:rsidRPr="00843AC9" w:rsidTr="00E215F2">
        <w:tc>
          <w:tcPr>
            <w:tcW w:w="9464" w:type="dxa"/>
          </w:tcPr>
          <w:p w:rsidR="00166055" w:rsidRPr="00843AC9" w:rsidRDefault="0026405F">
            <w:r w:rsidRPr="00843AC9">
              <w:t>Своевременное  и качественное исполнение документов: приказов, распоряжений, актов, коллективного трудового договора, подготовки отчетов, ведение школьной документации. Отсутствие нарушений, замечаний.</w:t>
            </w:r>
          </w:p>
        </w:tc>
        <w:tc>
          <w:tcPr>
            <w:tcW w:w="1417" w:type="dxa"/>
          </w:tcPr>
          <w:p w:rsidR="00166055" w:rsidRPr="00843AC9" w:rsidRDefault="00166055"/>
          <w:p w:rsidR="0026405F" w:rsidRPr="00843AC9" w:rsidRDefault="0026405F"/>
          <w:p w:rsidR="0026405F" w:rsidRPr="00843AC9" w:rsidRDefault="002A5930">
            <w:r w:rsidRPr="00843AC9">
              <w:t>Мах 16</w:t>
            </w:r>
          </w:p>
        </w:tc>
        <w:tc>
          <w:tcPr>
            <w:tcW w:w="4395" w:type="dxa"/>
            <w:gridSpan w:val="2"/>
          </w:tcPr>
          <w:p w:rsidR="00166055" w:rsidRPr="00843AC9" w:rsidRDefault="0026405F">
            <w:r w:rsidRPr="00843AC9">
              <w:t>Аналитические справки заместителей директора школы.</w:t>
            </w:r>
          </w:p>
        </w:tc>
      </w:tr>
      <w:tr w:rsidR="00166055" w:rsidRPr="00843AC9" w:rsidTr="00E215F2">
        <w:tc>
          <w:tcPr>
            <w:tcW w:w="9464" w:type="dxa"/>
          </w:tcPr>
          <w:p w:rsidR="00166055" w:rsidRPr="00843AC9" w:rsidRDefault="00166055">
            <w:r w:rsidRPr="00843AC9">
              <w:t>Максимальное количество баллов</w:t>
            </w:r>
          </w:p>
        </w:tc>
        <w:tc>
          <w:tcPr>
            <w:tcW w:w="1417" w:type="dxa"/>
          </w:tcPr>
          <w:p w:rsidR="00166055" w:rsidRPr="00A54F19" w:rsidRDefault="00A54F19">
            <w:pPr>
              <w:rPr>
                <w:b/>
              </w:rPr>
            </w:pPr>
            <w:r w:rsidRPr="00A54F19">
              <w:rPr>
                <w:b/>
              </w:rPr>
              <w:t>281б</w:t>
            </w:r>
          </w:p>
        </w:tc>
        <w:tc>
          <w:tcPr>
            <w:tcW w:w="4395" w:type="dxa"/>
            <w:gridSpan w:val="2"/>
          </w:tcPr>
          <w:p w:rsidR="00166055" w:rsidRPr="00843AC9" w:rsidRDefault="00166055"/>
        </w:tc>
      </w:tr>
    </w:tbl>
    <w:p w:rsidR="00166055" w:rsidRPr="00843AC9" w:rsidRDefault="00166055"/>
    <w:sectPr w:rsidR="00166055" w:rsidRPr="00843AC9" w:rsidSect="00843AC9">
      <w:pgSz w:w="16838" w:h="11906" w:orient="landscape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66055"/>
    <w:rsid w:val="000230C1"/>
    <w:rsid w:val="000638BA"/>
    <w:rsid w:val="00110AED"/>
    <w:rsid w:val="00166055"/>
    <w:rsid w:val="001726E7"/>
    <w:rsid w:val="002302DE"/>
    <w:rsid w:val="00252373"/>
    <w:rsid w:val="0026405F"/>
    <w:rsid w:val="002665E2"/>
    <w:rsid w:val="00274663"/>
    <w:rsid w:val="002A5930"/>
    <w:rsid w:val="004134AE"/>
    <w:rsid w:val="00507BC2"/>
    <w:rsid w:val="0061022F"/>
    <w:rsid w:val="0063774A"/>
    <w:rsid w:val="00661895"/>
    <w:rsid w:val="00785740"/>
    <w:rsid w:val="00843AC9"/>
    <w:rsid w:val="008857FB"/>
    <w:rsid w:val="0091474A"/>
    <w:rsid w:val="00930E56"/>
    <w:rsid w:val="00960764"/>
    <w:rsid w:val="00994898"/>
    <w:rsid w:val="009C5DD7"/>
    <w:rsid w:val="00A438B3"/>
    <w:rsid w:val="00A54F19"/>
    <w:rsid w:val="00B077AD"/>
    <w:rsid w:val="00B739AA"/>
    <w:rsid w:val="00C16099"/>
    <w:rsid w:val="00CC0B54"/>
    <w:rsid w:val="00D17B7E"/>
    <w:rsid w:val="00D83A19"/>
    <w:rsid w:val="00DD576C"/>
    <w:rsid w:val="00E215F2"/>
    <w:rsid w:val="00E91641"/>
    <w:rsid w:val="00FD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7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6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818</Words>
  <Characters>6070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критериев основания для премирования педагогических работников и методика их оценки</vt:lpstr>
    </vt:vector>
  </TitlesOfParts>
  <Company>Reanimator Extreme Edition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критериев основания для премирования педагогических работников и методика их оценки</dc:title>
  <dc:creator>Дом</dc:creator>
  <cp:lastModifiedBy>Учитель</cp:lastModifiedBy>
  <cp:revision>2</cp:revision>
  <dcterms:created xsi:type="dcterms:W3CDTF">2019-12-22T16:26:00Z</dcterms:created>
  <dcterms:modified xsi:type="dcterms:W3CDTF">2019-12-22T16:26:00Z</dcterms:modified>
</cp:coreProperties>
</file>