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A5" w:rsidRPr="00F83200" w:rsidRDefault="008B643E" w:rsidP="00B14A47">
      <w:pPr>
        <w:pStyle w:val="1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F83200">
        <w:rPr>
          <w:b/>
          <w:sz w:val="24"/>
          <w:szCs w:val="24"/>
        </w:rPr>
        <w:t>Информаци</w:t>
      </w:r>
      <w:r w:rsidR="000B4DA5" w:rsidRPr="00F83200">
        <w:rPr>
          <w:b/>
          <w:sz w:val="24"/>
          <w:szCs w:val="24"/>
        </w:rPr>
        <w:t>онно-аналитический отчет</w:t>
      </w:r>
    </w:p>
    <w:p w:rsidR="00B14A47" w:rsidRPr="009F39BE" w:rsidRDefault="000B4DA5" w:rsidP="00B14A47">
      <w:pPr>
        <w:pStyle w:val="1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F83200">
        <w:rPr>
          <w:sz w:val="24"/>
          <w:szCs w:val="24"/>
        </w:rPr>
        <w:t>о</w:t>
      </w:r>
      <w:r w:rsidR="00B14A47" w:rsidRPr="00F83200">
        <w:rPr>
          <w:sz w:val="24"/>
          <w:szCs w:val="24"/>
        </w:rPr>
        <w:t xml:space="preserve"> работе</w:t>
      </w:r>
      <w:r w:rsidR="00B14A47" w:rsidRPr="00F83200">
        <w:rPr>
          <w:b/>
          <w:sz w:val="24"/>
          <w:szCs w:val="24"/>
        </w:rPr>
        <w:t xml:space="preserve"> </w:t>
      </w:r>
      <w:r w:rsidRPr="00F83200">
        <w:rPr>
          <w:sz w:val="24"/>
          <w:szCs w:val="24"/>
        </w:rPr>
        <w:t>ц</w:t>
      </w:r>
      <w:r w:rsidR="00B14A47" w:rsidRPr="00F83200">
        <w:rPr>
          <w:sz w:val="24"/>
          <w:szCs w:val="24"/>
        </w:rPr>
        <w:t xml:space="preserve">ентров «Точка роста», созданных </w:t>
      </w:r>
      <w:r w:rsidR="00B14A47" w:rsidRPr="003E0C4E">
        <w:rPr>
          <w:b/>
          <w:sz w:val="24"/>
          <w:szCs w:val="24"/>
        </w:rPr>
        <w:t>в 2019-2020 годах</w:t>
      </w:r>
    </w:p>
    <w:p w:rsidR="00B14A47" w:rsidRPr="003A2C70" w:rsidRDefault="00B14A47" w:rsidP="00B14A47">
      <w:pPr>
        <w:pStyle w:val="1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  <w:u w:val="single"/>
        </w:rPr>
      </w:pPr>
      <w:r w:rsidRPr="003A2C70">
        <w:rPr>
          <w:sz w:val="24"/>
          <w:szCs w:val="24"/>
          <w:u w:val="single"/>
        </w:rPr>
        <w:t xml:space="preserve">в </w:t>
      </w:r>
      <w:r w:rsidR="003A2C70" w:rsidRPr="003A2C70">
        <w:rPr>
          <w:sz w:val="24"/>
          <w:szCs w:val="24"/>
          <w:u w:val="single"/>
        </w:rPr>
        <w:t>МБОУ Ново-Горкинской СШ</w:t>
      </w:r>
    </w:p>
    <w:p w:rsidR="00B14A47" w:rsidRPr="00F83200" w:rsidRDefault="00B14A47" w:rsidP="00B14A47">
      <w:pPr>
        <w:pStyle w:val="1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F83200">
        <w:rPr>
          <w:sz w:val="24"/>
          <w:szCs w:val="24"/>
        </w:rPr>
        <w:t xml:space="preserve">(наименование муниципального образования) </w:t>
      </w:r>
    </w:p>
    <w:p w:rsidR="00B14A47" w:rsidRPr="00F83200" w:rsidRDefault="00B14A47" w:rsidP="00B14A47">
      <w:pPr>
        <w:pStyle w:val="1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F83200">
        <w:rPr>
          <w:b/>
          <w:sz w:val="24"/>
          <w:szCs w:val="24"/>
        </w:rPr>
        <w:t xml:space="preserve">за </w:t>
      </w:r>
      <w:r w:rsidR="009F39BE">
        <w:rPr>
          <w:b/>
          <w:sz w:val="24"/>
          <w:szCs w:val="24"/>
        </w:rPr>
        <w:t xml:space="preserve">третий </w:t>
      </w:r>
      <w:r w:rsidR="000B4DA5" w:rsidRPr="00F83200">
        <w:rPr>
          <w:b/>
          <w:sz w:val="24"/>
          <w:szCs w:val="24"/>
        </w:rPr>
        <w:t xml:space="preserve">квартал </w:t>
      </w:r>
      <w:r w:rsidRPr="00F83200">
        <w:rPr>
          <w:b/>
          <w:sz w:val="24"/>
          <w:szCs w:val="24"/>
        </w:rPr>
        <w:t>202</w:t>
      </w:r>
      <w:r w:rsidR="004E40E9" w:rsidRPr="00F83200">
        <w:rPr>
          <w:b/>
          <w:sz w:val="24"/>
          <w:szCs w:val="24"/>
        </w:rPr>
        <w:t>2</w:t>
      </w:r>
      <w:r w:rsidR="000B4DA5" w:rsidRPr="00F83200">
        <w:rPr>
          <w:b/>
          <w:sz w:val="24"/>
          <w:szCs w:val="24"/>
        </w:rPr>
        <w:t xml:space="preserve"> года</w:t>
      </w:r>
    </w:p>
    <w:p w:rsidR="004E40E9" w:rsidRPr="00F83200" w:rsidRDefault="004E40E9" w:rsidP="00B14A47">
      <w:pPr>
        <w:pStyle w:val="1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</w:p>
    <w:p w:rsidR="000B4DA5" w:rsidRDefault="000B4DA5" w:rsidP="00B14A47">
      <w:pPr>
        <w:pStyle w:val="1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F83200">
        <w:rPr>
          <w:b/>
          <w:sz w:val="24"/>
          <w:szCs w:val="24"/>
        </w:rPr>
        <w:t>Аналитическая часть</w:t>
      </w:r>
    </w:p>
    <w:p w:rsidR="00FC3DDE" w:rsidRPr="00DE4996" w:rsidRDefault="00FC3DDE" w:rsidP="00FC3DDE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объединений, открытых на базе центра</w:t>
      </w:r>
      <w:r w:rsidRPr="00FC3DDE">
        <w:rPr>
          <w:rFonts w:ascii="Times New Roman" w:hAnsi="Times New Roman"/>
          <w:sz w:val="24"/>
          <w:szCs w:val="24"/>
        </w:rPr>
        <w:t xml:space="preserve"> «Точка роста</w:t>
      </w:r>
      <w:r w:rsidR="000E1792">
        <w:rPr>
          <w:rFonts w:ascii="Times New Roman" w:hAnsi="Times New Roman"/>
          <w:sz w:val="24"/>
          <w:szCs w:val="24"/>
        </w:rPr>
        <w:t>»</w:t>
      </w:r>
      <w:r w:rsidRPr="00DE4996">
        <w:rPr>
          <w:rFonts w:ascii="Times New Roman" w:hAnsi="Times New Roman"/>
          <w:sz w:val="24"/>
          <w:szCs w:val="24"/>
        </w:rPr>
        <w:t xml:space="preserve"> - 1</w:t>
      </w:r>
    </w:p>
    <w:p w:rsidR="00FC3DDE" w:rsidRPr="00DE4996" w:rsidRDefault="00840563" w:rsidP="00FC3DD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563">
        <w:rPr>
          <w:rFonts w:ascii="Times New Roman" w:hAnsi="Times New Roman"/>
          <w:b/>
          <w:sz w:val="24"/>
          <w:szCs w:val="24"/>
        </w:rPr>
        <w:t>Объединения технического творчества</w:t>
      </w:r>
      <w:r w:rsidR="00FC3DDE" w:rsidRPr="00DE4996">
        <w:rPr>
          <w:rFonts w:ascii="Times New Roman" w:hAnsi="Times New Roman"/>
          <w:sz w:val="24"/>
          <w:szCs w:val="24"/>
        </w:rPr>
        <w:t xml:space="preserve">: </w:t>
      </w:r>
    </w:p>
    <w:p w:rsidR="00FC3DDE" w:rsidRPr="00DE4996" w:rsidRDefault="00FC3DDE" w:rsidP="00FC3DDE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</w:t>
      </w:r>
      <w:r w:rsidR="000E1792">
        <w:rPr>
          <w:rFonts w:ascii="Times New Roman" w:hAnsi="Times New Roman"/>
          <w:sz w:val="24"/>
          <w:szCs w:val="24"/>
        </w:rPr>
        <w:t>Резьба по дереву</w:t>
      </w:r>
      <w:r w:rsidRPr="00DE4996">
        <w:rPr>
          <w:rFonts w:ascii="Times New Roman" w:hAnsi="Times New Roman"/>
          <w:sz w:val="24"/>
          <w:szCs w:val="24"/>
        </w:rPr>
        <w:t xml:space="preserve">» - 15 чел. </w:t>
      </w:r>
    </w:p>
    <w:p w:rsidR="00FC3DDE" w:rsidRPr="00DE4996" w:rsidRDefault="00FC3DDE" w:rsidP="00FC3DDE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</w:t>
      </w:r>
      <w:r w:rsidRPr="00DE4996">
        <w:rPr>
          <w:rFonts w:ascii="Times New Roman" w:hAnsi="Times New Roman"/>
          <w:sz w:val="24"/>
          <w:szCs w:val="24"/>
          <w:lang w:val="en-US"/>
        </w:rPr>
        <w:t>LEGO-</w:t>
      </w:r>
      <w:r w:rsidRPr="00DE4996">
        <w:rPr>
          <w:rFonts w:ascii="Times New Roman" w:hAnsi="Times New Roman"/>
          <w:sz w:val="24"/>
          <w:szCs w:val="24"/>
        </w:rPr>
        <w:t>мастер» - 15 чел.</w:t>
      </w:r>
    </w:p>
    <w:p w:rsidR="00FC3DDE" w:rsidRPr="003E7B77" w:rsidRDefault="00FC3DDE" w:rsidP="00FC3DD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7B77">
        <w:rPr>
          <w:rFonts w:ascii="Times New Roman" w:hAnsi="Times New Roman"/>
          <w:b/>
          <w:sz w:val="24"/>
          <w:szCs w:val="24"/>
        </w:rPr>
        <w:t>Гуманитарная направленность:</w:t>
      </w:r>
    </w:p>
    <w:p w:rsidR="00FC3DDE" w:rsidRPr="00DE4996" w:rsidRDefault="00FC3DDE" w:rsidP="00FC3DDE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Клуб «Интерлингва» - 15 чел.</w:t>
      </w:r>
    </w:p>
    <w:p w:rsidR="00FC3DDE" w:rsidRPr="00DE4996" w:rsidRDefault="00FC3DDE" w:rsidP="00FC3DDE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Литературная студия</w:t>
      </w:r>
      <w:r w:rsidR="004C59F0">
        <w:rPr>
          <w:rFonts w:ascii="Times New Roman" w:hAnsi="Times New Roman"/>
          <w:sz w:val="24"/>
          <w:szCs w:val="24"/>
        </w:rPr>
        <w:t xml:space="preserve"> «Вдохновение</w:t>
      </w:r>
      <w:r w:rsidRPr="00DE4996">
        <w:rPr>
          <w:rFonts w:ascii="Times New Roman" w:hAnsi="Times New Roman"/>
          <w:sz w:val="24"/>
          <w:szCs w:val="24"/>
        </w:rPr>
        <w:t>» - 15 чел.</w:t>
      </w:r>
    </w:p>
    <w:p w:rsidR="00FC3DDE" w:rsidRDefault="00FC3DDE" w:rsidP="00FC3DDE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</w:t>
      </w:r>
      <w:r w:rsidR="0072499F">
        <w:rPr>
          <w:rFonts w:ascii="Times New Roman" w:hAnsi="Times New Roman"/>
          <w:sz w:val="24"/>
          <w:szCs w:val="24"/>
        </w:rPr>
        <w:t>В гостях у литературных героев</w:t>
      </w:r>
      <w:r w:rsidRPr="00DE4996">
        <w:rPr>
          <w:rFonts w:ascii="Times New Roman" w:hAnsi="Times New Roman"/>
          <w:sz w:val="24"/>
          <w:szCs w:val="24"/>
        </w:rPr>
        <w:t>» - 10 чел.</w:t>
      </w:r>
    </w:p>
    <w:p w:rsidR="004C59F0" w:rsidRPr="00DE4996" w:rsidRDefault="004C59F0" w:rsidP="00FC3DDE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«Этика и психология»</w:t>
      </w:r>
      <w:r w:rsidR="00F05939">
        <w:rPr>
          <w:rFonts w:ascii="Times New Roman" w:hAnsi="Times New Roman"/>
          <w:sz w:val="24"/>
          <w:szCs w:val="24"/>
          <w:lang w:val="en-US"/>
        </w:rPr>
        <w:t xml:space="preserve"> - 15 </w:t>
      </w:r>
      <w:r w:rsidR="00F05939">
        <w:rPr>
          <w:rFonts w:ascii="Times New Roman" w:hAnsi="Times New Roman"/>
          <w:sz w:val="24"/>
          <w:szCs w:val="24"/>
        </w:rPr>
        <w:t>чел.</w:t>
      </w:r>
    </w:p>
    <w:p w:rsidR="00FC3DDE" w:rsidRPr="003E7B77" w:rsidRDefault="00FC3DDE" w:rsidP="00FC3DD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7B77">
        <w:rPr>
          <w:rFonts w:ascii="Times New Roman" w:hAnsi="Times New Roman"/>
          <w:b/>
          <w:sz w:val="24"/>
          <w:szCs w:val="24"/>
        </w:rPr>
        <w:t>Творческая направленность:</w:t>
      </w:r>
    </w:p>
    <w:p w:rsidR="00FC3DDE" w:rsidRPr="00DE4996" w:rsidRDefault="004C59F0" w:rsidP="00FC3DDE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Кукольный театр </w:t>
      </w:r>
      <w:r w:rsidR="00FC3DDE" w:rsidRPr="00DE4996">
        <w:rPr>
          <w:rFonts w:ascii="Times New Roman" w:hAnsi="Times New Roman"/>
          <w:sz w:val="24"/>
          <w:szCs w:val="24"/>
        </w:rPr>
        <w:t>«Петрушка» - 15 чел.</w:t>
      </w:r>
    </w:p>
    <w:p w:rsidR="00FC3DDE" w:rsidRDefault="0072499F" w:rsidP="00FC3DDE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«Умелые ру</w:t>
      </w:r>
      <w:r w:rsidR="00FC3DDE" w:rsidRPr="00DE4996">
        <w:rPr>
          <w:rFonts w:ascii="Times New Roman" w:hAnsi="Times New Roman"/>
          <w:sz w:val="24"/>
          <w:szCs w:val="24"/>
        </w:rPr>
        <w:t>ки» - 15 чел.</w:t>
      </w:r>
    </w:p>
    <w:p w:rsidR="00FC3DDE" w:rsidRDefault="00FC3DDE" w:rsidP="00FC3DDE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«Волшебный карандаш» - 15 чел.</w:t>
      </w:r>
    </w:p>
    <w:p w:rsidR="0072499F" w:rsidRDefault="0072499F" w:rsidP="00FC3DDE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«Русская дружина»</w:t>
      </w:r>
      <w:r w:rsidR="00F05939">
        <w:rPr>
          <w:rFonts w:ascii="Times New Roman" w:hAnsi="Times New Roman"/>
          <w:sz w:val="24"/>
          <w:szCs w:val="24"/>
        </w:rPr>
        <w:t xml:space="preserve"> - 15 чел.</w:t>
      </w:r>
    </w:p>
    <w:p w:rsidR="0072499F" w:rsidRPr="00DE4996" w:rsidRDefault="0072499F" w:rsidP="00FC3DDE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«Я в музее»</w:t>
      </w:r>
      <w:r w:rsidR="00F05939">
        <w:rPr>
          <w:rFonts w:ascii="Times New Roman" w:hAnsi="Times New Roman"/>
          <w:sz w:val="24"/>
          <w:szCs w:val="24"/>
        </w:rPr>
        <w:t xml:space="preserve"> - 15 чел.</w:t>
      </w:r>
    </w:p>
    <w:p w:rsidR="00FC3DDE" w:rsidRPr="003E7B77" w:rsidRDefault="00FC3DDE" w:rsidP="00FC3DD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7B77">
        <w:rPr>
          <w:rFonts w:ascii="Times New Roman" w:hAnsi="Times New Roman"/>
          <w:b/>
          <w:sz w:val="24"/>
          <w:szCs w:val="24"/>
        </w:rPr>
        <w:t>Физкультурно-спортивная направленность:</w:t>
      </w:r>
    </w:p>
    <w:p w:rsidR="00FC3DDE" w:rsidRDefault="00FC3DDE" w:rsidP="00FC3DDE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«Шахматы» - 15 чел.</w:t>
      </w:r>
    </w:p>
    <w:p w:rsidR="004C59F0" w:rsidRDefault="004C59F0" w:rsidP="00FC3DDE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«Мини-футбол»</w:t>
      </w:r>
      <w:r w:rsidR="00F05939">
        <w:rPr>
          <w:rFonts w:ascii="Times New Roman" w:hAnsi="Times New Roman"/>
          <w:sz w:val="24"/>
          <w:szCs w:val="24"/>
        </w:rPr>
        <w:t xml:space="preserve"> - 20 чел.</w:t>
      </w:r>
    </w:p>
    <w:p w:rsidR="0072499F" w:rsidRPr="00DE4996" w:rsidRDefault="0072499F" w:rsidP="00FC3DDE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«Танцевальный кружок»</w:t>
      </w:r>
      <w:r w:rsidR="00F05939">
        <w:rPr>
          <w:rFonts w:ascii="Times New Roman" w:hAnsi="Times New Roman"/>
          <w:sz w:val="24"/>
          <w:szCs w:val="24"/>
        </w:rPr>
        <w:t xml:space="preserve"> - 30 чел.</w:t>
      </w:r>
    </w:p>
    <w:p w:rsidR="00FC3DDE" w:rsidRPr="003E7B77" w:rsidRDefault="00FC3DDE" w:rsidP="00FC3DD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7B77">
        <w:rPr>
          <w:rFonts w:ascii="Times New Roman" w:hAnsi="Times New Roman"/>
          <w:b/>
          <w:sz w:val="24"/>
          <w:szCs w:val="24"/>
        </w:rPr>
        <w:t>Естественно-научная направленность:</w:t>
      </w:r>
    </w:p>
    <w:p w:rsidR="00FC3DDE" w:rsidRPr="00DE4996" w:rsidRDefault="00FC3DDE" w:rsidP="00FC3DDE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«Умка» - 15 чел.</w:t>
      </w:r>
    </w:p>
    <w:p w:rsidR="00FC3DDE" w:rsidRDefault="00FC3DDE" w:rsidP="00FC3DDE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</w:t>
      </w:r>
      <w:r w:rsidR="002E3E03">
        <w:rPr>
          <w:rFonts w:ascii="Times New Roman" w:hAnsi="Times New Roman"/>
          <w:sz w:val="24"/>
          <w:szCs w:val="24"/>
        </w:rPr>
        <w:t>Познание своего</w:t>
      </w:r>
      <w:r w:rsidRPr="00DE4996">
        <w:rPr>
          <w:rFonts w:ascii="Times New Roman" w:hAnsi="Times New Roman"/>
          <w:sz w:val="24"/>
          <w:szCs w:val="24"/>
        </w:rPr>
        <w:t xml:space="preserve"> </w:t>
      </w:r>
      <w:r w:rsidR="002E3E03">
        <w:rPr>
          <w:rFonts w:ascii="Times New Roman" w:hAnsi="Times New Roman"/>
          <w:sz w:val="24"/>
          <w:szCs w:val="24"/>
        </w:rPr>
        <w:t>«</w:t>
      </w:r>
      <w:r w:rsidRPr="00DE4996">
        <w:rPr>
          <w:rFonts w:ascii="Times New Roman" w:hAnsi="Times New Roman"/>
          <w:sz w:val="24"/>
          <w:szCs w:val="24"/>
        </w:rPr>
        <w:t>Я»</w:t>
      </w:r>
      <w:r w:rsidR="002E3E03">
        <w:rPr>
          <w:rFonts w:ascii="Times New Roman" w:hAnsi="Times New Roman"/>
          <w:sz w:val="24"/>
          <w:szCs w:val="24"/>
        </w:rPr>
        <w:t>»</w:t>
      </w:r>
      <w:r w:rsidRPr="00DE4996">
        <w:rPr>
          <w:rFonts w:ascii="Times New Roman" w:hAnsi="Times New Roman"/>
          <w:sz w:val="24"/>
          <w:szCs w:val="24"/>
        </w:rPr>
        <w:t xml:space="preserve"> - 15 чел.</w:t>
      </w:r>
    </w:p>
    <w:p w:rsidR="00354957" w:rsidRPr="00DE4996" w:rsidRDefault="00354957" w:rsidP="00FC3DDE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«Юный экспериментатор»</w:t>
      </w:r>
      <w:r w:rsidR="00F05939">
        <w:rPr>
          <w:rFonts w:ascii="Times New Roman" w:hAnsi="Times New Roman"/>
          <w:sz w:val="24"/>
          <w:szCs w:val="24"/>
        </w:rPr>
        <w:t xml:space="preserve"> - 15 чел.</w:t>
      </w:r>
      <w:bookmarkStart w:id="0" w:name="_GoBack"/>
      <w:bookmarkEnd w:id="0"/>
    </w:p>
    <w:p w:rsidR="00097EFB" w:rsidRDefault="00097EFB" w:rsidP="00097EFB">
      <w:pPr>
        <w:pStyle w:val="af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97EFB">
        <w:rPr>
          <w:rFonts w:ascii="Times New Roman" w:hAnsi="Times New Roman"/>
          <w:sz w:val="24"/>
        </w:rPr>
        <w:t>Проекты, реализованные в</w:t>
      </w:r>
      <w:r w:rsidR="00FD0159">
        <w:rPr>
          <w:rFonts w:ascii="Times New Roman" w:hAnsi="Times New Roman"/>
          <w:sz w:val="24"/>
        </w:rPr>
        <w:t xml:space="preserve"> третьем</w:t>
      </w:r>
      <w:r w:rsidRPr="00097EFB">
        <w:rPr>
          <w:rFonts w:ascii="Times New Roman" w:hAnsi="Times New Roman"/>
          <w:sz w:val="24"/>
        </w:rPr>
        <w:t xml:space="preserve"> квартале 2022 года на базе Центров «Точка роста» (тема, направленность, социальный эффект, охват участников).</w:t>
      </w:r>
    </w:p>
    <w:p w:rsidR="00F05E75" w:rsidRPr="00097EFB" w:rsidRDefault="00F05E75" w:rsidP="00F05E75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108"/>
        <w:gridCol w:w="2034"/>
        <w:gridCol w:w="4390"/>
        <w:gridCol w:w="1781"/>
      </w:tblGrid>
      <w:tr w:rsidR="00097EFB" w:rsidTr="00097EFB">
        <w:tc>
          <w:tcPr>
            <w:tcW w:w="0" w:type="auto"/>
            <w:vAlign w:val="center"/>
          </w:tcPr>
          <w:p w:rsidR="00097EFB" w:rsidRPr="00166BA4" w:rsidRDefault="00097EFB" w:rsidP="00097EF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A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097EFB" w:rsidRPr="00166BA4" w:rsidRDefault="00097EFB" w:rsidP="00097EF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A4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0" w:type="auto"/>
            <w:vAlign w:val="center"/>
          </w:tcPr>
          <w:p w:rsidR="00097EFB" w:rsidRPr="00166BA4" w:rsidRDefault="00097EFB" w:rsidP="00097EF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A4">
              <w:rPr>
                <w:rFonts w:ascii="Times New Roman" w:hAnsi="Times New Roman"/>
                <w:b/>
                <w:sz w:val="24"/>
                <w:szCs w:val="24"/>
              </w:rPr>
              <w:t>Социальный эффект</w:t>
            </w:r>
          </w:p>
        </w:tc>
        <w:tc>
          <w:tcPr>
            <w:tcW w:w="0" w:type="auto"/>
            <w:vAlign w:val="center"/>
          </w:tcPr>
          <w:p w:rsidR="00097EFB" w:rsidRPr="00166BA4" w:rsidRDefault="00097EFB" w:rsidP="00097EF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A4">
              <w:rPr>
                <w:rFonts w:ascii="Times New Roman" w:hAnsi="Times New Roman"/>
                <w:b/>
                <w:sz w:val="24"/>
                <w:szCs w:val="24"/>
              </w:rPr>
              <w:t>Охват участников</w:t>
            </w:r>
          </w:p>
        </w:tc>
      </w:tr>
      <w:tr w:rsidR="00097EFB" w:rsidTr="00097EFB">
        <w:tc>
          <w:tcPr>
            <w:tcW w:w="0" w:type="auto"/>
            <w:vAlign w:val="center"/>
          </w:tcPr>
          <w:p w:rsidR="00097EFB" w:rsidRPr="009731C5" w:rsidRDefault="00354957" w:rsidP="00097EF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Креативное пространство</w:t>
            </w:r>
          </w:p>
        </w:tc>
        <w:tc>
          <w:tcPr>
            <w:tcW w:w="0" w:type="auto"/>
            <w:vAlign w:val="center"/>
          </w:tcPr>
          <w:p w:rsidR="00097EFB" w:rsidRPr="0079326C" w:rsidRDefault="00354957" w:rsidP="00097EF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0" w:type="auto"/>
            <w:vAlign w:val="center"/>
          </w:tcPr>
          <w:p w:rsidR="00097EFB" w:rsidRPr="0079326C" w:rsidRDefault="00354957" w:rsidP="00097EF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креативного</w:t>
            </w:r>
            <w:r w:rsidR="00C67A12">
              <w:rPr>
                <w:rFonts w:ascii="Times New Roman" w:hAnsi="Times New Roman"/>
                <w:sz w:val="24"/>
                <w:szCs w:val="24"/>
              </w:rPr>
              <w:t>, эстетического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пространства</w:t>
            </w:r>
            <w:r w:rsidR="00C67A12">
              <w:rPr>
                <w:rFonts w:ascii="Times New Roman" w:hAnsi="Times New Roman"/>
                <w:sz w:val="24"/>
                <w:szCs w:val="24"/>
              </w:rPr>
              <w:t xml:space="preserve"> для обучения и воспитания</w:t>
            </w:r>
          </w:p>
        </w:tc>
        <w:tc>
          <w:tcPr>
            <w:tcW w:w="0" w:type="auto"/>
            <w:vAlign w:val="center"/>
          </w:tcPr>
          <w:p w:rsidR="00097EFB" w:rsidRPr="0079326C" w:rsidRDefault="00F05E75" w:rsidP="00097EF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097EFB" w:rsidRPr="00DE4996" w:rsidRDefault="00097EFB" w:rsidP="00097EFB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C3DDE" w:rsidRPr="00F05E75" w:rsidRDefault="00097EFB" w:rsidP="00F05E75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F05E75">
        <w:rPr>
          <w:rFonts w:ascii="Times New Roman" w:hAnsi="Times New Roman"/>
          <w:sz w:val="24"/>
        </w:rPr>
        <w:t xml:space="preserve">Примеры реализации программ общего и дополнительного образования в сетевой форме, занесенные в Навигатор дополнительного образования: </w:t>
      </w:r>
      <w:r w:rsidR="00F05E75" w:rsidRPr="00F05E75">
        <w:rPr>
          <w:rFonts w:ascii="Times New Roman" w:hAnsi="Times New Roman"/>
          <w:sz w:val="24"/>
        </w:rPr>
        <w:t>«Дошколёнок», «LEGO-мастер».</w:t>
      </w:r>
    </w:p>
    <w:p w:rsidR="005F26FE" w:rsidRPr="00F83200" w:rsidRDefault="008E64E4" w:rsidP="00112CF0">
      <w:pPr>
        <w:pStyle w:val="af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14A47" w:rsidRPr="00F83200">
        <w:rPr>
          <w:rFonts w:ascii="Times New Roman" w:hAnsi="Times New Roman"/>
          <w:sz w:val="24"/>
          <w:szCs w:val="24"/>
        </w:rPr>
        <w:t xml:space="preserve">. </w:t>
      </w:r>
      <w:r w:rsidR="008B643E" w:rsidRPr="00F83200">
        <w:rPr>
          <w:rFonts w:ascii="Times New Roman" w:hAnsi="Times New Roman"/>
          <w:sz w:val="24"/>
          <w:szCs w:val="24"/>
        </w:rPr>
        <w:t xml:space="preserve">Примеры </w:t>
      </w:r>
      <w:r w:rsidR="00B07D50" w:rsidRPr="00F83200">
        <w:rPr>
          <w:rFonts w:ascii="Times New Roman" w:hAnsi="Times New Roman"/>
          <w:sz w:val="24"/>
          <w:szCs w:val="24"/>
        </w:rPr>
        <w:t>сотрудничества с местным бизнес сообществом в реализации проектов и профориентационной работе</w:t>
      </w:r>
      <w:r w:rsidR="00413C79">
        <w:rPr>
          <w:rFonts w:ascii="Times New Roman" w:hAnsi="Times New Roman"/>
          <w:sz w:val="24"/>
          <w:szCs w:val="24"/>
        </w:rPr>
        <w:t>:</w:t>
      </w:r>
      <w:r w:rsidR="00413C79" w:rsidRPr="00413C79">
        <w:t xml:space="preserve"> </w:t>
      </w:r>
      <w:r w:rsidR="00413C79" w:rsidRPr="00413C79">
        <w:rPr>
          <w:rFonts w:ascii="Times New Roman" w:hAnsi="Times New Roman"/>
          <w:sz w:val="24"/>
          <w:szCs w:val="24"/>
        </w:rPr>
        <w:t>ИП Благова Н.А.</w:t>
      </w:r>
      <w:r w:rsidR="00B14A47" w:rsidRPr="00F83200">
        <w:rPr>
          <w:rFonts w:ascii="Times New Roman" w:hAnsi="Times New Roman"/>
          <w:sz w:val="24"/>
          <w:szCs w:val="24"/>
        </w:rPr>
        <w:t>.</w:t>
      </w:r>
      <w:r w:rsidR="005F26FE" w:rsidRPr="00F83200">
        <w:rPr>
          <w:sz w:val="24"/>
          <w:szCs w:val="24"/>
        </w:rPr>
        <w:t xml:space="preserve"> </w:t>
      </w:r>
    </w:p>
    <w:p w:rsidR="00B14A47" w:rsidRDefault="008E64E4" w:rsidP="00112CF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F26FE" w:rsidRPr="00F83200">
        <w:rPr>
          <w:rFonts w:ascii="Times New Roman" w:hAnsi="Times New Roman"/>
          <w:sz w:val="24"/>
          <w:szCs w:val="24"/>
        </w:rPr>
        <w:t>. Перечень проведенных на площадке Центра «Точка роста» социокультурных мероприятий</w:t>
      </w:r>
      <w:r w:rsidR="00471DB9" w:rsidRPr="00F83200">
        <w:rPr>
          <w:rFonts w:ascii="Times New Roman" w:hAnsi="Times New Roman"/>
          <w:sz w:val="24"/>
          <w:szCs w:val="24"/>
        </w:rPr>
        <w:t xml:space="preserve"> в</w:t>
      </w:r>
      <w:r w:rsidR="00413C79">
        <w:rPr>
          <w:rFonts w:ascii="Times New Roman" w:hAnsi="Times New Roman"/>
          <w:sz w:val="24"/>
          <w:szCs w:val="24"/>
        </w:rPr>
        <w:t xml:space="preserve"> третьем</w:t>
      </w:r>
      <w:r w:rsidR="00471DB9" w:rsidRPr="00F83200">
        <w:rPr>
          <w:rFonts w:ascii="Times New Roman" w:hAnsi="Times New Roman"/>
          <w:sz w:val="24"/>
          <w:szCs w:val="24"/>
        </w:rPr>
        <w:t xml:space="preserve"> квартале 2022 года</w:t>
      </w:r>
      <w:r w:rsidR="005F26FE" w:rsidRPr="00F83200">
        <w:rPr>
          <w:rFonts w:ascii="Times New Roman" w:hAnsi="Times New Roman"/>
          <w:sz w:val="24"/>
          <w:szCs w:val="24"/>
        </w:rPr>
        <w:t>.</w:t>
      </w:r>
    </w:p>
    <w:p w:rsidR="00413C79" w:rsidRDefault="00E16DB6" w:rsidP="00E16DB6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Торжественное вручение аттестатов;</w:t>
      </w:r>
    </w:p>
    <w:p w:rsidR="000D4286" w:rsidRDefault="000F673D" w:rsidP="000F673D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проекте </w:t>
      </w:r>
      <w:r w:rsidR="009F006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0F673D">
        <w:rPr>
          <w:rFonts w:ascii="Times New Roman" w:hAnsi="Times New Roman"/>
          <w:sz w:val="24"/>
          <w:szCs w:val="24"/>
        </w:rPr>
        <w:t xml:space="preserve">ранней профориентации </w:t>
      </w:r>
      <w:r>
        <w:rPr>
          <w:rFonts w:ascii="Times New Roman" w:hAnsi="Times New Roman"/>
          <w:sz w:val="24"/>
          <w:szCs w:val="24"/>
        </w:rPr>
        <w:t>«Шоу профессий»</w:t>
      </w:r>
    </w:p>
    <w:p w:rsidR="000F673D" w:rsidRDefault="009F0062" w:rsidP="000F673D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Онлайн-урок по финансовой грамотности «Как устроен финансовый рынок»</w:t>
      </w:r>
    </w:p>
    <w:p w:rsidR="003F5607" w:rsidRDefault="003F5607" w:rsidP="000F673D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Петровский урок</w:t>
      </w:r>
    </w:p>
    <w:p w:rsidR="00B317B9" w:rsidRDefault="00B317B9" w:rsidP="000F673D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форум «Центры «Точка роста» и «Школьный кванториум»: инженерные классы в малых городах»</w:t>
      </w:r>
    </w:p>
    <w:p w:rsidR="007D40FE" w:rsidRDefault="007D40FE" w:rsidP="007D40FE">
      <w:pPr>
        <w:pStyle w:val="af2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Использование инфраструктуры центра в летний период.</w:t>
      </w:r>
    </w:p>
    <w:p w:rsidR="00115D0F" w:rsidRPr="00DE4996" w:rsidRDefault="00115D0F" w:rsidP="00115D0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C51">
        <w:rPr>
          <w:rFonts w:ascii="Times New Roman" w:hAnsi="Times New Roman"/>
          <w:sz w:val="24"/>
          <w:szCs w:val="24"/>
        </w:rPr>
        <w:lastRenderedPageBreak/>
        <w:t xml:space="preserve">С 01.06.2022 года </w:t>
      </w:r>
      <w:r>
        <w:rPr>
          <w:rFonts w:ascii="Times New Roman" w:hAnsi="Times New Roman"/>
          <w:sz w:val="24"/>
          <w:szCs w:val="24"/>
        </w:rPr>
        <w:t xml:space="preserve">в МБОУ Ново-Горкинской СШ начал </w:t>
      </w:r>
      <w:r w:rsidRPr="00E53C51">
        <w:rPr>
          <w:rFonts w:ascii="Times New Roman" w:hAnsi="Times New Roman"/>
          <w:sz w:val="24"/>
          <w:szCs w:val="24"/>
        </w:rPr>
        <w:t>функционир</w:t>
      </w:r>
      <w:r>
        <w:rPr>
          <w:rFonts w:ascii="Times New Roman" w:hAnsi="Times New Roman"/>
          <w:sz w:val="24"/>
          <w:szCs w:val="24"/>
        </w:rPr>
        <w:t>овать летни</w:t>
      </w:r>
      <w:r w:rsidRPr="00E53C51">
        <w:rPr>
          <w:rFonts w:ascii="Times New Roman" w:hAnsi="Times New Roman"/>
          <w:sz w:val="24"/>
          <w:szCs w:val="24"/>
        </w:rPr>
        <w:t>й лагерь</w:t>
      </w:r>
      <w:r>
        <w:rPr>
          <w:rFonts w:ascii="Times New Roman" w:hAnsi="Times New Roman"/>
          <w:sz w:val="24"/>
          <w:szCs w:val="24"/>
        </w:rPr>
        <w:t xml:space="preserve"> «Солнышко»</w:t>
      </w:r>
      <w:r w:rsidRPr="00E53C5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E53C51">
        <w:rPr>
          <w:rFonts w:ascii="Times New Roman" w:hAnsi="Times New Roman"/>
          <w:sz w:val="24"/>
          <w:szCs w:val="24"/>
        </w:rPr>
        <w:t xml:space="preserve">а базе центра «Точка роста» </w:t>
      </w:r>
      <w:r>
        <w:rPr>
          <w:rFonts w:ascii="Times New Roman" w:hAnsi="Times New Roman"/>
          <w:sz w:val="24"/>
          <w:szCs w:val="24"/>
        </w:rPr>
        <w:t>с ребятами проводятся</w:t>
      </w:r>
      <w:r w:rsidRPr="00673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учебно-воспитательные и социокультурные мероприятия</w:t>
      </w:r>
      <w:r w:rsidRPr="006731F3">
        <w:t xml:space="preserve"> </w:t>
      </w:r>
      <w:r w:rsidRPr="006731F3">
        <w:rPr>
          <w:rFonts w:ascii="Times New Roman" w:hAnsi="Times New Roman"/>
          <w:sz w:val="24"/>
          <w:szCs w:val="24"/>
        </w:rPr>
        <w:t>(в соответствии с планом)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3C51">
        <w:rPr>
          <w:rFonts w:ascii="Times New Roman" w:hAnsi="Times New Roman"/>
          <w:sz w:val="24"/>
          <w:szCs w:val="24"/>
        </w:rPr>
        <w:t>Учащиеся выпол</w:t>
      </w:r>
      <w:r>
        <w:rPr>
          <w:rFonts w:ascii="Times New Roman" w:hAnsi="Times New Roman"/>
          <w:sz w:val="24"/>
          <w:szCs w:val="24"/>
        </w:rPr>
        <w:t xml:space="preserve">няют исследования, практические </w:t>
      </w:r>
      <w:r w:rsidRPr="00E53C51">
        <w:rPr>
          <w:rFonts w:ascii="Times New Roman" w:hAnsi="Times New Roman"/>
          <w:sz w:val="24"/>
          <w:szCs w:val="24"/>
        </w:rPr>
        <w:t xml:space="preserve">работы по </w:t>
      </w:r>
      <w:r>
        <w:rPr>
          <w:rFonts w:ascii="Times New Roman" w:hAnsi="Times New Roman"/>
          <w:sz w:val="24"/>
          <w:szCs w:val="24"/>
        </w:rPr>
        <w:t>ОБЖ, технологии и информатике, занимаются лего-конструированием</w:t>
      </w:r>
      <w:r w:rsidRPr="00E53C51">
        <w:rPr>
          <w:rFonts w:ascii="Times New Roman" w:hAnsi="Times New Roman"/>
          <w:sz w:val="24"/>
          <w:szCs w:val="24"/>
        </w:rPr>
        <w:t xml:space="preserve">. </w:t>
      </w:r>
    </w:p>
    <w:p w:rsidR="00115D0F" w:rsidRDefault="00115D0F" w:rsidP="007D40FE">
      <w:pPr>
        <w:pStyle w:val="af2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D40FE" w:rsidRDefault="007D40FE" w:rsidP="00112CF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B643E" w:rsidRPr="00F83200" w:rsidRDefault="008B643E" w:rsidP="008B643E">
      <w:pPr>
        <w:pStyle w:val="1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F83200">
        <w:rPr>
          <w:b/>
          <w:sz w:val="24"/>
          <w:szCs w:val="24"/>
        </w:rPr>
        <w:t xml:space="preserve">Показатели деятельности </w:t>
      </w:r>
    </w:p>
    <w:p w:rsidR="008B643E" w:rsidRPr="00F83200" w:rsidRDefault="00471DB9" w:rsidP="008B643E">
      <w:pPr>
        <w:pStyle w:val="1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F83200">
        <w:rPr>
          <w:sz w:val="24"/>
          <w:szCs w:val="24"/>
        </w:rPr>
        <w:t>ц</w:t>
      </w:r>
      <w:r w:rsidR="008B643E" w:rsidRPr="00F83200">
        <w:rPr>
          <w:sz w:val="24"/>
          <w:szCs w:val="24"/>
        </w:rPr>
        <w:t xml:space="preserve">ентров «Точка роста», созданных в 2019-2020 годах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521"/>
        <w:gridCol w:w="1559"/>
        <w:gridCol w:w="1559"/>
      </w:tblGrid>
      <w:tr w:rsidR="008B643E" w:rsidRPr="004B2F0C" w:rsidTr="007D30D1">
        <w:trPr>
          <w:trHeight w:hRule="exact" w:val="1110"/>
        </w:trPr>
        <w:tc>
          <w:tcPr>
            <w:tcW w:w="577" w:type="dxa"/>
            <w:shd w:val="clear" w:color="auto" w:fill="FFFFFF"/>
          </w:tcPr>
          <w:p w:rsidR="008B643E" w:rsidRPr="004B2F0C" w:rsidRDefault="008B643E" w:rsidP="007D30D1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shd w:val="clear" w:color="auto" w:fill="FFFFFF"/>
          </w:tcPr>
          <w:p w:rsidR="008B643E" w:rsidRPr="004B2F0C" w:rsidRDefault="008B643E" w:rsidP="007D30D1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  <w:r w:rsidRPr="004B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B2F0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shd w:val="clear" w:color="auto" w:fill="FFFFFF"/>
          </w:tcPr>
          <w:p w:rsidR="008B643E" w:rsidRPr="004B2F0C" w:rsidRDefault="008B643E" w:rsidP="007D30D1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</w:t>
            </w:r>
          </w:p>
        </w:tc>
        <w:tc>
          <w:tcPr>
            <w:tcW w:w="1559" w:type="dxa"/>
            <w:shd w:val="clear" w:color="auto" w:fill="FFFFFF"/>
          </w:tcPr>
          <w:p w:rsidR="008B643E" w:rsidRDefault="008B643E" w:rsidP="007D30D1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  <w:p w:rsidR="008B643E" w:rsidRDefault="008B643E" w:rsidP="009F39BE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9F3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  <w:r w:rsidR="00471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DB9" w:rsidRPr="004B2F0C" w:rsidTr="008B643E">
        <w:trPr>
          <w:trHeight w:hRule="exact" w:val="1014"/>
        </w:trPr>
        <w:tc>
          <w:tcPr>
            <w:tcW w:w="577" w:type="dxa"/>
            <w:shd w:val="clear" w:color="auto" w:fill="FFFFFF"/>
          </w:tcPr>
          <w:p w:rsidR="00471DB9" w:rsidRPr="004B2F0C" w:rsidRDefault="00471DB9" w:rsidP="00471DB9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6521" w:type="dxa"/>
            <w:shd w:val="clear" w:color="auto" w:fill="FFFFFF"/>
          </w:tcPr>
          <w:p w:rsidR="00471DB9" w:rsidRPr="00471DB9" w:rsidRDefault="00471DB9" w:rsidP="00471DB9">
            <w:pPr>
              <w:jc w:val="both"/>
              <w:rPr>
                <w:rFonts w:ascii="Times New Roman" w:hAnsi="Times New Roman" w:cs="Times New Roman"/>
              </w:rPr>
            </w:pPr>
            <w:r w:rsidRPr="00471DB9">
              <w:rPr>
                <w:rFonts w:ascii="Times New Roman" w:hAnsi="Times New Roman" w:cs="Times New Roman"/>
              </w:rPr>
              <w:t xml:space="preserve">Численность детей, обучающихся по предметной области «Технология» на обновленной материально-технической базе Центра «Точка роста» </w:t>
            </w:r>
          </w:p>
        </w:tc>
        <w:tc>
          <w:tcPr>
            <w:tcW w:w="1559" w:type="dxa"/>
            <w:shd w:val="clear" w:color="auto" w:fill="FFFFFF"/>
          </w:tcPr>
          <w:p w:rsidR="00471DB9" w:rsidRPr="00F10D19" w:rsidRDefault="00EF076C" w:rsidP="00471DB9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13pt"/>
                <w:rFonts w:eastAsia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471DB9" w:rsidRPr="004B2F0C" w:rsidRDefault="00F10D19" w:rsidP="00471DB9">
            <w:pPr>
              <w:pStyle w:val="570"/>
              <w:shd w:val="clear" w:color="auto" w:fill="auto"/>
              <w:spacing w:line="260" w:lineRule="exact"/>
              <w:jc w:val="center"/>
              <w:rPr>
                <w:rStyle w:val="57TimesNewRoman13pt"/>
                <w:rFonts w:eastAsia="Arial"/>
                <w:sz w:val="24"/>
                <w:szCs w:val="24"/>
              </w:rPr>
            </w:pPr>
            <w:r>
              <w:rPr>
                <w:rStyle w:val="57TimesNewRoman13pt"/>
                <w:rFonts w:eastAsia="Arial"/>
                <w:sz w:val="24"/>
                <w:szCs w:val="24"/>
              </w:rPr>
              <w:t>100</w:t>
            </w:r>
          </w:p>
        </w:tc>
      </w:tr>
      <w:tr w:rsidR="00471DB9" w:rsidRPr="004B2F0C" w:rsidTr="008B643E">
        <w:trPr>
          <w:trHeight w:hRule="exact" w:val="1000"/>
        </w:trPr>
        <w:tc>
          <w:tcPr>
            <w:tcW w:w="577" w:type="dxa"/>
            <w:shd w:val="clear" w:color="auto" w:fill="FFFFFF"/>
          </w:tcPr>
          <w:p w:rsidR="00471DB9" w:rsidRPr="004B2F0C" w:rsidRDefault="00471DB9" w:rsidP="00471DB9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FFFFFF"/>
          </w:tcPr>
          <w:p w:rsidR="00471DB9" w:rsidRPr="00471DB9" w:rsidRDefault="00471DB9" w:rsidP="00471DB9">
            <w:pPr>
              <w:jc w:val="both"/>
              <w:rPr>
                <w:rFonts w:ascii="Times New Roman" w:hAnsi="Times New Roman" w:cs="Times New Roman"/>
              </w:rPr>
            </w:pPr>
            <w:r w:rsidRPr="00471DB9">
              <w:rPr>
                <w:rFonts w:ascii="Times New Roman" w:hAnsi="Times New Roman" w:cs="Times New Roman"/>
              </w:rPr>
              <w:t xml:space="preserve">Численность детей, обучающихся по учебным предметам «Основы безопасности жизнедеятельности» и «Информатика» на базе Центра «Точка роста» </w:t>
            </w:r>
          </w:p>
        </w:tc>
        <w:tc>
          <w:tcPr>
            <w:tcW w:w="1559" w:type="dxa"/>
            <w:shd w:val="clear" w:color="auto" w:fill="FFFFFF"/>
          </w:tcPr>
          <w:p w:rsidR="00471DB9" w:rsidRPr="003E0C4E" w:rsidRDefault="003E0C4E" w:rsidP="00471DB9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90</w:t>
            </w:r>
          </w:p>
        </w:tc>
        <w:tc>
          <w:tcPr>
            <w:tcW w:w="1559" w:type="dxa"/>
            <w:shd w:val="clear" w:color="auto" w:fill="FFFFFF"/>
          </w:tcPr>
          <w:p w:rsidR="00471DB9" w:rsidRPr="003E0C4E" w:rsidRDefault="003E0C4E" w:rsidP="00471DB9">
            <w:pPr>
              <w:pStyle w:val="570"/>
              <w:shd w:val="clear" w:color="auto" w:fill="auto"/>
              <w:spacing w:line="260" w:lineRule="exact"/>
              <w:jc w:val="center"/>
              <w:rPr>
                <w:rStyle w:val="57TimesNewRoman13pt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90</w:t>
            </w:r>
          </w:p>
        </w:tc>
      </w:tr>
      <w:tr w:rsidR="00471DB9" w:rsidRPr="004B2F0C" w:rsidTr="007D30D1">
        <w:trPr>
          <w:trHeight w:hRule="exact" w:val="1296"/>
        </w:trPr>
        <w:tc>
          <w:tcPr>
            <w:tcW w:w="577" w:type="dxa"/>
            <w:shd w:val="clear" w:color="auto" w:fill="FFFFFF"/>
          </w:tcPr>
          <w:p w:rsidR="00471DB9" w:rsidRPr="004B2F0C" w:rsidRDefault="00471DB9" w:rsidP="00471DB9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6521" w:type="dxa"/>
            <w:shd w:val="clear" w:color="auto" w:fill="FFFFFF"/>
          </w:tcPr>
          <w:p w:rsidR="00471DB9" w:rsidRPr="00471DB9" w:rsidRDefault="00471DB9" w:rsidP="00471DB9">
            <w:pPr>
              <w:jc w:val="both"/>
              <w:rPr>
                <w:rFonts w:ascii="Times New Roman" w:hAnsi="Times New Roman" w:cs="Times New Roman"/>
              </w:rPr>
            </w:pPr>
            <w:r w:rsidRPr="00471DB9">
              <w:rPr>
                <w:rFonts w:ascii="Times New Roman" w:hAnsi="Times New Roman" w:cs="Times New Roman"/>
              </w:rPr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«Точка роста» </w:t>
            </w:r>
          </w:p>
        </w:tc>
        <w:tc>
          <w:tcPr>
            <w:tcW w:w="1559" w:type="dxa"/>
            <w:shd w:val="clear" w:color="auto" w:fill="FFFFFF"/>
          </w:tcPr>
          <w:p w:rsidR="00471DB9" w:rsidRPr="003E0C4E" w:rsidRDefault="003E0C4E" w:rsidP="00471DB9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88</w:t>
            </w:r>
          </w:p>
        </w:tc>
        <w:tc>
          <w:tcPr>
            <w:tcW w:w="1559" w:type="dxa"/>
            <w:shd w:val="clear" w:color="auto" w:fill="FFFFFF"/>
          </w:tcPr>
          <w:p w:rsidR="00471DB9" w:rsidRPr="003E0C4E" w:rsidRDefault="003E0C4E" w:rsidP="00471DB9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Style w:val="57TimesNewRoman13pt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175</w:t>
            </w:r>
          </w:p>
        </w:tc>
      </w:tr>
      <w:tr w:rsidR="00471DB9" w:rsidRPr="004B2F0C" w:rsidTr="007D30D1">
        <w:trPr>
          <w:trHeight w:hRule="exact" w:val="1301"/>
        </w:trPr>
        <w:tc>
          <w:tcPr>
            <w:tcW w:w="577" w:type="dxa"/>
            <w:shd w:val="clear" w:color="auto" w:fill="FFFFFF"/>
          </w:tcPr>
          <w:p w:rsidR="00471DB9" w:rsidRPr="004B2F0C" w:rsidRDefault="00471DB9" w:rsidP="00471DB9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6521" w:type="dxa"/>
            <w:shd w:val="clear" w:color="auto" w:fill="FFFFFF"/>
          </w:tcPr>
          <w:p w:rsidR="00471DB9" w:rsidRPr="00471DB9" w:rsidRDefault="00471DB9" w:rsidP="00471DB9">
            <w:pPr>
              <w:jc w:val="both"/>
              <w:rPr>
                <w:rFonts w:ascii="Times New Roman" w:hAnsi="Times New Roman" w:cs="Times New Roman"/>
              </w:rPr>
            </w:pPr>
            <w:r w:rsidRPr="00471DB9">
              <w:rPr>
                <w:rFonts w:ascii="Times New Roman" w:hAnsi="Times New Roman" w:cs="Times New Roman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Центра «Точка роста»</w:t>
            </w:r>
          </w:p>
        </w:tc>
        <w:tc>
          <w:tcPr>
            <w:tcW w:w="1559" w:type="dxa"/>
            <w:shd w:val="clear" w:color="auto" w:fill="FFFFFF"/>
          </w:tcPr>
          <w:p w:rsidR="00471DB9" w:rsidRPr="003E0C4E" w:rsidRDefault="003E0C4E" w:rsidP="00471DB9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1559" w:type="dxa"/>
            <w:shd w:val="clear" w:color="auto" w:fill="FFFFFF"/>
          </w:tcPr>
          <w:p w:rsidR="00471DB9" w:rsidRPr="003E0C4E" w:rsidRDefault="003E0C4E" w:rsidP="00471DB9">
            <w:pPr>
              <w:pStyle w:val="570"/>
              <w:shd w:val="clear" w:color="auto" w:fill="auto"/>
              <w:spacing w:line="260" w:lineRule="exact"/>
              <w:jc w:val="center"/>
              <w:rPr>
                <w:rStyle w:val="57TimesNewRoman13pt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21</w:t>
            </w:r>
          </w:p>
        </w:tc>
      </w:tr>
      <w:tr w:rsidR="00471DB9" w:rsidRPr="004B2F0C" w:rsidTr="003E0C4E">
        <w:trPr>
          <w:trHeight w:hRule="exact" w:val="974"/>
        </w:trPr>
        <w:tc>
          <w:tcPr>
            <w:tcW w:w="577" w:type="dxa"/>
            <w:shd w:val="clear" w:color="auto" w:fill="FFFFFF"/>
          </w:tcPr>
          <w:p w:rsidR="00471DB9" w:rsidRPr="004B2F0C" w:rsidRDefault="00471DB9" w:rsidP="00471DB9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6521" w:type="dxa"/>
            <w:shd w:val="clear" w:color="auto" w:fill="FFFFFF"/>
          </w:tcPr>
          <w:p w:rsidR="00471DB9" w:rsidRPr="00471DB9" w:rsidRDefault="00471DB9" w:rsidP="00471DB9">
            <w:pPr>
              <w:jc w:val="both"/>
              <w:rPr>
                <w:rFonts w:ascii="Times New Roman" w:hAnsi="Times New Roman" w:cs="Times New Roman"/>
              </w:rPr>
            </w:pPr>
            <w:r w:rsidRPr="00471DB9">
              <w:rPr>
                <w:rFonts w:ascii="Times New Roman" w:hAnsi="Times New Roman" w:cs="Times New Roman"/>
              </w:rPr>
              <w:t>Численность человек, ежемесячно использующих инфраструктуру Центров «Точка роста» для дистанционного образования</w:t>
            </w:r>
          </w:p>
        </w:tc>
        <w:tc>
          <w:tcPr>
            <w:tcW w:w="1559" w:type="dxa"/>
            <w:shd w:val="clear" w:color="auto" w:fill="FFFFFF"/>
          </w:tcPr>
          <w:p w:rsidR="00471DB9" w:rsidRPr="003E0C4E" w:rsidRDefault="003E0C4E" w:rsidP="00471DB9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1DB9" w:rsidRPr="003E0C4E" w:rsidRDefault="003E0C4E" w:rsidP="003E0C4E">
            <w:pPr>
              <w:pStyle w:val="570"/>
              <w:shd w:val="clear" w:color="auto" w:fill="auto"/>
              <w:spacing w:line="260" w:lineRule="exact"/>
              <w:jc w:val="center"/>
              <w:rPr>
                <w:rStyle w:val="57TimesNewRoman13pt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130</w:t>
            </w:r>
          </w:p>
        </w:tc>
      </w:tr>
      <w:tr w:rsidR="00471DB9" w:rsidRPr="004B2F0C" w:rsidTr="007D30D1">
        <w:trPr>
          <w:trHeight w:hRule="exact" w:val="974"/>
        </w:trPr>
        <w:tc>
          <w:tcPr>
            <w:tcW w:w="577" w:type="dxa"/>
            <w:shd w:val="clear" w:color="auto" w:fill="FFFFFF"/>
          </w:tcPr>
          <w:p w:rsidR="00471DB9" w:rsidRPr="004B2F0C" w:rsidRDefault="00471DB9" w:rsidP="00471DB9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6.</w:t>
            </w:r>
          </w:p>
        </w:tc>
        <w:tc>
          <w:tcPr>
            <w:tcW w:w="6521" w:type="dxa"/>
            <w:shd w:val="clear" w:color="auto" w:fill="FFFFFF"/>
          </w:tcPr>
          <w:p w:rsidR="00471DB9" w:rsidRPr="00471DB9" w:rsidRDefault="00471DB9" w:rsidP="00471DB9">
            <w:pPr>
              <w:jc w:val="both"/>
              <w:rPr>
                <w:rFonts w:ascii="Times New Roman" w:hAnsi="Times New Roman" w:cs="Times New Roman"/>
              </w:rPr>
            </w:pPr>
            <w:r w:rsidRPr="00471DB9">
              <w:rPr>
                <w:rFonts w:ascii="Times New Roman" w:hAnsi="Times New Roman" w:cs="Times New Roman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1559" w:type="dxa"/>
            <w:shd w:val="clear" w:color="auto" w:fill="FFFFFF"/>
          </w:tcPr>
          <w:p w:rsidR="00471DB9" w:rsidRPr="003E0C4E" w:rsidRDefault="003E0C4E" w:rsidP="00471DB9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330</w:t>
            </w:r>
          </w:p>
        </w:tc>
        <w:tc>
          <w:tcPr>
            <w:tcW w:w="1559" w:type="dxa"/>
            <w:shd w:val="clear" w:color="auto" w:fill="FFFFFF"/>
          </w:tcPr>
          <w:p w:rsidR="00471DB9" w:rsidRPr="003E0C4E" w:rsidRDefault="00EF076C" w:rsidP="00471DB9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Style w:val="57TimesNewRoman13pt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55</w:t>
            </w:r>
          </w:p>
        </w:tc>
      </w:tr>
      <w:tr w:rsidR="00471DB9" w:rsidRPr="004B2F0C" w:rsidTr="007D30D1">
        <w:trPr>
          <w:trHeight w:hRule="exact" w:val="979"/>
        </w:trPr>
        <w:tc>
          <w:tcPr>
            <w:tcW w:w="577" w:type="dxa"/>
            <w:shd w:val="clear" w:color="auto" w:fill="FFFFFF"/>
          </w:tcPr>
          <w:p w:rsidR="00471DB9" w:rsidRPr="004B2F0C" w:rsidRDefault="00471DB9" w:rsidP="00471DB9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7.</w:t>
            </w:r>
          </w:p>
        </w:tc>
        <w:tc>
          <w:tcPr>
            <w:tcW w:w="6521" w:type="dxa"/>
            <w:shd w:val="clear" w:color="auto" w:fill="FFFFFF"/>
          </w:tcPr>
          <w:p w:rsidR="00471DB9" w:rsidRPr="00471DB9" w:rsidRDefault="00471DB9" w:rsidP="00471DB9">
            <w:pPr>
              <w:jc w:val="both"/>
              <w:rPr>
                <w:rFonts w:ascii="Times New Roman" w:hAnsi="Times New Roman" w:cs="Times New Roman"/>
              </w:rPr>
            </w:pPr>
            <w:r w:rsidRPr="00471DB9">
              <w:rPr>
                <w:rFonts w:ascii="Times New Roman" w:hAnsi="Times New Roman" w:cs="Times New Roman"/>
              </w:rPr>
              <w:t xml:space="preserve">Численность человек, ежемесячно вовлеченных в программу социально-культурных компетенций на обновленной материально-технической базе </w:t>
            </w:r>
          </w:p>
        </w:tc>
        <w:tc>
          <w:tcPr>
            <w:tcW w:w="1559" w:type="dxa"/>
            <w:shd w:val="clear" w:color="auto" w:fill="FFFFFF"/>
          </w:tcPr>
          <w:p w:rsidR="00471DB9" w:rsidRPr="003E0C4E" w:rsidRDefault="003E0C4E" w:rsidP="00471DB9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471DB9" w:rsidRPr="003E0C4E" w:rsidRDefault="003E0C4E" w:rsidP="00471DB9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Style w:val="57TimesNewRoman13pt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140</w:t>
            </w:r>
          </w:p>
        </w:tc>
      </w:tr>
      <w:tr w:rsidR="00471DB9" w:rsidRPr="004B2F0C" w:rsidTr="007D30D1">
        <w:trPr>
          <w:trHeight w:hRule="exact" w:val="653"/>
        </w:trPr>
        <w:tc>
          <w:tcPr>
            <w:tcW w:w="577" w:type="dxa"/>
            <w:shd w:val="clear" w:color="auto" w:fill="FFFFFF"/>
          </w:tcPr>
          <w:p w:rsidR="00471DB9" w:rsidRPr="004B2F0C" w:rsidRDefault="00471DB9" w:rsidP="00471DB9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8.</w:t>
            </w:r>
          </w:p>
        </w:tc>
        <w:tc>
          <w:tcPr>
            <w:tcW w:w="6521" w:type="dxa"/>
            <w:shd w:val="clear" w:color="auto" w:fill="FFFFFF"/>
          </w:tcPr>
          <w:p w:rsidR="00471DB9" w:rsidRPr="00471DB9" w:rsidRDefault="00471DB9" w:rsidP="00471DB9">
            <w:pPr>
              <w:jc w:val="both"/>
              <w:rPr>
                <w:rFonts w:ascii="Times New Roman" w:hAnsi="Times New Roman" w:cs="Times New Roman"/>
              </w:rPr>
            </w:pPr>
            <w:r w:rsidRPr="00471DB9">
              <w:rPr>
                <w:rFonts w:ascii="Times New Roman" w:hAnsi="Times New Roman" w:cs="Times New Roman"/>
              </w:rPr>
              <w:t xml:space="preserve">Количество проведенных на площадке Центра «Точка роста» социокультурных мероприятий </w:t>
            </w:r>
          </w:p>
        </w:tc>
        <w:tc>
          <w:tcPr>
            <w:tcW w:w="1559" w:type="dxa"/>
            <w:shd w:val="clear" w:color="auto" w:fill="FFFFFF"/>
          </w:tcPr>
          <w:p w:rsidR="00471DB9" w:rsidRPr="003E0C4E" w:rsidRDefault="003E0C4E" w:rsidP="00471DB9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471DB9" w:rsidRPr="003E0C4E" w:rsidRDefault="003E0C4E" w:rsidP="00471DB9">
            <w:pPr>
              <w:pStyle w:val="570"/>
              <w:shd w:val="clear" w:color="auto" w:fill="auto"/>
              <w:spacing w:line="260" w:lineRule="exact"/>
              <w:jc w:val="center"/>
              <w:rPr>
                <w:rStyle w:val="57TimesNewRoman13pt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5</w:t>
            </w:r>
          </w:p>
        </w:tc>
      </w:tr>
      <w:tr w:rsidR="00471DB9" w:rsidRPr="004B2F0C" w:rsidTr="007D30D1">
        <w:trPr>
          <w:trHeight w:hRule="exact" w:val="984"/>
        </w:trPr>
        <w:tc>
          <w:tcPr>
            <w:tcW w:w="577" w:type="dxa"/>
            <w:shd w:val="clear" w:color="auto" w:fill="FFFFFF"/>
          </w:tcPr>
          <w:p w:rsidR="00471DB9" w:rsidRPr="004B2F0C" w:rsidRDefault="00471DB9" w:rsidP="00471DB9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9.</w:t>
            </w:r>
          </w:p>
        </w:tc>
        <w:tc>
          <w:tcPr>
            <w:tcW w:w="6521" w:type="dxa"/>
            <w:shd w:val="clear" w:color="auto" w:fill="FFFFFF"/>
          </w:tcPr>
          <w:p w:rsidR="00471DB9" w:rsidRPr="00471DB9" w:rsidRDefault="00471DB9" w:rsidP="00471DB9">
            <w:pPr>
              <w:jc w:val="both"/>
              <w:rPr>
                <w:rFonts w:ascii="Times New Roman" w:hAnsi="Times New Roman" w:cs="Times New Roman"/>
              </w:rPr>
            </w:pPr>
            <w:r w:rsidRPr="00471DB9">
              <w:rPr>
                <w:rFonts w:ascii="Times New Roman" w:hAnsi="Times New Roman" w:cs="Times New Roman"/>
              </w:rPr>
              <w:t>Повышение квалификации сотрудников Центра «Точка роста» по предметной области «Технология»</w:t>
            </w:r>
          </w:p>
        </w:tc>
        <w:tc>
          <w:tcPr>
            <w:tcW w:w="1559" w:type="dxa"/>
            <w:shd w:val="clear" w:color="auto" w:fill="FFFFFF"/>
          </w:tcPr>
          <w:p w:rsidR="00471DB9" w:rsidRPr="004B2F0C" w:rsidRDefault="00471DB9" w:rsidP="00471DB9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471DB9" w:rsidRPr="003E0C4E" w:rsidRDefault="003E0C4E" w:rsidP="00471DB9">
            <w:pPr>
              <w:pStyle w:val="570"/>
              <w:shd w:val="clear" w:color="auto" w:fill="auto"/>
              <w:spacing w:line="260" w:lineRule="exact"/>
              <w:jc w:val="center"/>
              <w:rPr>
                <w:rStyle w:val="57TimesNewRoman13pt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100</w:t>
            </w:r>
          </w:p>
        </w:tc>
      </w:tr>
    </w:tbl>
    <w:p w:rsidR="003E0C4E" w:rsidRPr="00DE4996" w:rsidRDefault="003E0C4E" w:rsidP="003E0C4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Руководитель муниципального органа</w:t>
      </w:r>
    </w:p>
    <w:p w:rsidR="003E0C4E" w:rsidRPr="00DE4996" w:rsidRDefault="003E0C4E" w:rsidP="003E0C4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 xml:space="preserve">управления образованием                                 Лебедев Д.А. </w:t>
      </w:r>
    </w:p>
    <w:p w:rsidR="003E0C4E" w:rsidRPr="00DE4996" w:rsidRDefault="003E0C4E" w:rsidP="003E0C4E">
      <w:pPr>
        <w:pStyle w:val="af2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3E0C4E" w:rsidRPr="00DE4996" w:rsidRDefault="003E0C4E" w:rsidP="003E0C4E">
      <w:pPr>
        <w:pStyle w:val="af2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3E0C4E" w:rsidRPr="00DE4996" w:rsidRDefault="003E0C4E" w:rsidP="003E0C4E">
      <w:pPr>
        <w:pStyle w:val="af2"/>
        <w:ind w:left="0" w:firstLine="709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Исполнитель: Лебедева Н. Ю., 84935728367</w:t>
      </w:r>
    </w:p>
    <w:p w:rsidR="00555E9F" w:rsidRDefault="00555E9F" w:rsidP="001B39D6">
      <w:pPr>
        <w:pStyle w:val="af2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sectPr w:rsidR="00555E9F" w:rsidSect="003E0C4E">
      <w:footerReference w:type="even" r:id="rId8"/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E9" w:rsidRDefault="008D66E9" w:rsidP="00C62284">
      <w:r>
        <w:separator/>
      </w:r>
    </w:p>
  </w:endnote>
  <w:endnote w:type="continuationSeparator" w:id="0">
    <w:p w:rsidR="008D66E9" w:rsidRDefault="008D66E9" w:rsidP="00C6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284" w:rsidRDefault="00C622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B5ACD0E" wp14:editId="6579901D">
              <wp:simplePos x="0" y="0"/>
              <wp:positionH relativeFrom="page">
                <wp:posOffset>3942715</wp:posOffset>
              </wp:positionH>
              <wp:positionV relativeFrom="page">
                <wp:posOffset>10314940</wp:posOffset>
              </wp:positionV>
              <wp:extent cx="133985" cy="153035"/>
              <wp:effectExtent l="0" t="0" r="0" b="0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284" w:rsidRDefault="00C62284">
                          <w:r>
                            <w:rPr>
                              <w:rStyle w:val="a7"/>
                              <w:rFonts w:eastAsia="Tahoma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eastAsia="Tahom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  <w:rFonts w:eastAsia="Tahoma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eastAsia="Tahoma"/>
                              <w:noProof/>
                            </w:rPr>
                            <w:t>30</w:t>
                          </w:r>
                          <w:r>
                            <w:rPr>
                              <w:rStyle w:val="a7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ACD0E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margin-left:310.45pt;margin-top:812.2pt;width:10.55pt;height:12.0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" filled="f" stroked="f">
              <v:textbox style="mso-fit-shape-to-text:t" inset="0,0,0,0">
                <w:txbxContent>
                  <w:p w:rsidR="00C62284" w:rsidRDefault="00C62284">
                    <w:r>
                      <w:rPr>
                        <w:rStyle w:val="a7"/>
                        <w:rFonts w:eastAsia="Tahoma"/>
                      </w:rPr>
                      <w:fldChar w:fldCharType="begin"/>
                    </w:r>
                    <w:r>
                      <w:rPr>
                        <w:rStyle w:val="a7"/>
                        <w:rFonts w:eastAsia="Tahoma"/>
                      </w:rPr>
                      <w:instrText xml:space="preserve"> PAGE \* MERGEFORMAT </w:instrText>
                    </w:r>
                    <w:r>
                      <w:rPr>
                        <w:rStyle w:val="a7"/>
                        <w:rFonts w:eastAsia="Tahoma"/>
                      </w:rPr>
                      <w:fldChar w:fldCharType="separate"/>
                    </w:r>
                    <w:r>
                      <w:rPr>
                        <w:rStyle w:val="a7"/>
                        <w:rFonts w:eastAsia="Tahoma"/>
                        <w:noProof/>
                      </w:rPr>
                      <w:t>30</w:t>
                    </w:r>
                    <w:r>
                      <w:rPr>
                        <w:rStyle w:val="a7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E9" w:rsidRDefault="008D66E9" w:rsidP="00C62284">
      <w:r>
        <w:separator/>
      </w:r>
    </w:p>
  </w:footnote>
  <w:footnote w:type="continuationSeparator" w:id="0">
    <w:p w:rsidR="008D66E9" w:rsidRDefault="008D66E9" w:rsidP="00C62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312F"/>
    <w:multiLevelType w:val="hybridMultilevel"/>
    <w:tmpl w:val="0E7C2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950432"/>
    <w:multiLevelType w:val="hybridMultilevel"/>
    <w:tmpl w:val="2A9AD100"/>
    <w:lvl w:ilvl="0" w:tplc="331E9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340673"/>
    <w:multiLevelType w:val="multilevel"/>
    <w:tmpl w:val="240E97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1A5910"/>
    <w:multiLevelType w:val="multilevel"/>
    <w:tmpl w:val="FB98BF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D17B4B"/>
    <w:multiLevelType w:val="hybridMultilevel"/>
    <w:tmpl w:val="0EAAF9E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733E57B9"/>
    <w:multiLevelType w:val="multilevel"/>
    <w:tmpl w:val="3D1A92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FB3BAF"/>
    <w:multiLevelType w:val="hybridMultilevel"/>
    <w:tmpl w:val="AE0C758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84"/>
    <w:rsid w:val="0004013A"/>
    <w:rsid w:val="00097EFB"/>
    <w:rsid w:val="000A0E39"/>
    <w:rsid w:val="000B4DA5"/>
    <w:rsid w:val="000D4286"/>
    <w:rsid w:val="000E1792"/>
    <w:rsid w:val="000F673D"/>
    <w:rsid w:val="00112CF0"/>
    <w:rsid w:val="00115D0F"/>
    <w:rsid w:val="001A657B"/>
    <w:rsid w:val="001A66B0"/>
    <w:rsid w:val="001B39D6"/>
    <w:rsid w:val="001C089C"/>
    <w:rsid w:val="001D476E"/>
    <w:rsid w:val="0028490D"/>
    <w:rsid w:val="002A14D6"/>
    <w:rsid w:val="002E3E03"/>
    <w:rsid w:val="00354957"/>
    <w:rsid w:val="003A2C70"/>
    <w:rsid w:val="003B1145"/>
    <w:rsid w:val="003B36CF"/>
    <w:rsid w:val="003C2B6D"/>
    <w:rsid w:val="003C7ECA"/>
    <w:rsid w:val="003D3E2A"/>
    <w:rsid w:val="003E0C4E"/>
    <w:rsid w:val="003E7B77"/>
    <w:rsid w:val="003F5607"/>
    <w:rsid w:val="00413C79"/>
    <w:rsid w:val="004164B4"/>
    <w:rsid w:val="00441944"/>
    <w:rsid w:val="00445E93"/>
    <w:rsid w:val="00471DB9"/>
    <w:rsid w:val="004C59F0"/>
    <w:rsid w:val="004E40E9"/>
    <w:rsid w:val="00555E9F"/>
    <w:rsid w:val="005849C2"/>
    <w:rsid w:val="0059637B"/>
    <w:rsid w:val="005B3600"/>
    <w:rsid w:val="005B472D"/>
    <w:rsid w:val="005C1E1E"/>
    <w:rsid w:val="005C4258"/>
    <w:rsid w:val="005F26FE"/>
    <w:rsid w:val="00720A03"/>
    <w:rsid w:val="0072499F"/>
    <w:rsid w:val="007301AF"/>
    <w:rsid w:val="00783894"/>
    <w:rsid w:val="007D40FE"/>
    <w:rsid w:val="008113A1"/>
    <w:rsid w:val="00811E54"/>
    <w:rsid w:val="00840563"/>
    <w:rsid w:val="00843705"/>
    <w:rsid w:val="008B643E"/>
    <w:rsid w:val="008D66E9"/>
    <w:rsid w:val="008E64E4"/>
    <w:rsid w:val="0094007C"/>
    <w:rsid w:val="00974E64"/>
    <w:rsid w:val="009F0062"/>
    <w:rsid w:val="009F39BE"/>
    <w:rsid w:val="00A2717B"/>
    <w:rsid w:val="00B07D50"/>
    <w:rsid w:val="00B14A47"/>
    <w:rsid w:val="00B317B9"/>
    <w:rsid w:val="00B548BD"/>
    <w:rsid w:val="00BB0710"/>
    <w:rsid w:val="00BB357E"/>
    <w:rsid w:val="00BC7629"/>
    <w:rsid w:val="00BE3965"/>
    <w:rsid w:val="00C62284"/>
    <w:rsid w:val="00C67A12"/>
    <w:rsid w:val="00C93DED"/>
    <w:rsid w:val="00D33925"/>
    <w:rsid w:val="00D35B16"/>
    <w:rsid w:val="00DB0ADA"/>
    <w:rsid w:val="00E00922"/>
    <w:rsid w:val="00E16DB6"/>
    <w:rsid w:val="00E30DD4"/>
    <w:rsid w:val="00E50CD2"/>
    <w:rsid w:val="00EE1812"/>
    <w:rsid w:val="00EF076C"/>
    <w:rsid w:val="00F05939"/>
    <w:rsid w:val="00F05E75"/>
    <w:rsid w:val="00F10D19"/>
    <w:rsid w:val="00F4150C"/>
    <w:rsid w:val="00F83200"/>
    <w:rsid w:val="00FA73DE"/>
    <w:rsid w:val="00FC3DDE"/>
    <w:rsid w:val="00FD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C8E51"/>
  <w15:docId w15:val="{8148BBDE-8AE2-4A2B-A418-B89322DE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228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2284"/>
    <w:rPr>
      <w:color w:val="0066CC"/>
      <w:u w:val="single"/>
    </w:rPr>
  </w:style>
  <w:style w:type="character" w:customStyle="1" w:styleId="a4">
    <w:name w:val="Сноска_"/>
    <w:basedOn w:val="a0"/>
    <w:link w:val="a5"/>
    <w:rsid w:val="00C6228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6">
    <w:name w:val="Колонтитул_"/>
    <w:basedOn w:val="a0"/>
    <w:rsid w:val="00C6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C6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622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228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rsid w:val="00C6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6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C6228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C6228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C62284"/>
    <w:pPr>
      <w:shd w:val="clear" w:color="auto" w:fill="FFFFFF"/>
      <w:spacing w:after="384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C62284"/>
    <w:pPr>
      <w:shd w:val="clear" w:color="auto" w:fill="FFFFFF"/>
      <w:spacing w:before="54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C6228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57">
    <w:name w:val="Основной текст (57)_"/>
    <w:basedOn w:val="a0"/>
    <w:link w:val="570"/>
    <w:rsid w:val="00C62284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57TimesNewRoman13pt">
    <w:name w:val="Основной текст (57) + Times New Roman;13 pt"/>
    <w:basedOn w:val="57"/>
    <w:rsid w:val="00C6228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70">
    <w:name w:val="Основной текст (57)"/>
    <w:basedOn w:val="a"/>
    <w:link w:val="57"/>
    <w:rsid w:val="00C62284"/>
    <w:pPr>
      <w:shd w:val="clear" w:color="auto" w:fill="FFFFFF"/>
      <w:spacing w:line="322" w:lineRule="exact"/>
      <w:jc w:val="both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styleId="a8">
    <w:name w:val="header"/>
    <w:basedOn w:val="a"/>
    <w:link w:val="1"/>
    <w:uiPriority w:val="99"/>
    <w:unhideWhenUsed/>
    <w:rsid w:val="00B14A47"/>
    <w:pPr>
      <w:widowControl/>
      <w:tabs>
        <w:tab w:val="center" w:pos="4153"/>
        <w:tab w:val="right" w:pos="8306"/>
      </w:tabs>
    </w:pPr>
    <w:rPr>
      <w:rFonts w:ascii="Calibri" w:eastAsia="Calibri" w:hAnsi="Calibri" w:cs="Times New Roman"/>
      <w:color w:val="auto"/>
      <w:szCs w:val="20"/>
      <w:lang w:bidi="ar-SA"/>
    </w:rPr>
  </w:style>
  <w:style w:type="character" w:customStyle="1" w:styleId="a9">
    <w:name w:val="Верхний колонтитул Знак"/>
    <w:basedOn w:val="a0"/>
    <w:uiPriority w:val="99"/>
    <w:semiHidden/>
    <w:rsid w:val="00B14A4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Body Text"/>
    <w:basedOn w:val="a"/>
    <w:link w:val="10"/>
    <w:semiHidden/>
    <w:unhideWhenUsed/>
    <w:rsid w:val="00B14A47"/>
    <w:pPr>
      <w:widowControl/>
    </w:pPr>
    <w:rPr>
      <w:rFonts w:ascii="Calibri" w:eastAsia="Calibri" w:hAnsi="Calibri" w:cs="Times New Roman"/>
      <w:color w:val="auto"/>
      <w:sz w:val="44"/>
      <w:szCs w:val="20"/>
      <w:lang w:bidi="ar-SA"/>
    </w:rPr>
  </w:style>
  <w:style w:type="character" w:customStyle="1" w:styleId="ab">
    <w:name w:val="Основной текст Знак"/>
    <w:basedOn w:val="a0"/>
    <w:uiPriority w:val="99"/>
    <w:semiHidden/>
    <w:rsid w:val="00B14A4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1">
    <w:name w:val="Верхний колонтитул Знак1"/>
    <w:link w:val="a8"/>
    <w:uiPriority w:val="99"/>
    <w:locked/>
    <w:rsid w:val="00B14A47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a"/>
    <w:semiHidden/>
    <w:locked/>
    <w:rsid w:val="00B14A47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c">
    <w:name w:val="МОН"/>
    <w:basedOn w:val="a"/>
    <w:link w:val="ad"/>
    <w:rsid w:val="00B14A47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d">
    <w:name w:val="МОН Знак"/>
    <w:link w:val="ac"/>
    <w:rsid w:val="00B14A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14A47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">
    <w:name w:val="Заголовок Знак"/>
    <w:basedOn w:val="a0"/>
    <w:link w:val="ae"/>
    <w:rsid w:val="00B14A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14A47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4A47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f2">
    <w:name w:val="List Paragraph"/>
    <w:basedOn w:val="a"/>
    <w:uiPriority w:val="34"/>
    <w:qFormat/>
    <w:rsid w:val="00B14A4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3">
    <w:name w:val="Основной текст_"/>
    <w:basedOn w:val="a0"/>
    <w:link w:val="11"/>
    <w:rsid w:val="00B14A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B14A47"/>
    <w:pPr>
      <w:widowControl/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paragraph" w:styleId="af4">
    <w:name w:val="footer"/>
    <w:basedOn w:val="a"/>
    <w:link w:val="af5"/>
    <w:uiPriority w:val="99"/>
    <w:unhideWhenUsed/>
    <w:rsid w:val="00A2717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2717B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f6">
    <w:name w:val="Table Grid"/>
    <w:basedOn w:val="a1"/>
    <w:uiPriority w:val="59"/>
    <w:rsid w:val="0009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FB1F-BEB1-4FCB-985D-4707144A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Горошко</dc:creator>
  <cp:lastModifiedBy>School</cp:lastModifiedBy>
  <cp:revision>59</cp:revision>
  <cp:lastPrinted>2022-09-12T11:50:00Z</cp:lastPrinted>
  <dcterms:created xsi:type="dcterms:W3CDTF">2021-04-06T12:55:00Z</dcterms:created>
  <dcterms:modified xsi:type="dcterms:W3CDTF">2022-09-26T12:04:00Z</dcterms:modified>
</cp:coreProperties>
</file>